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76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Совет 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народных депутатов </w:t>
      </w:r>
      <w:r w:rsidR="00EB45E6">
        <w:rPr>
          <w:b w:val="0"/>
          <w:bCs w:val="0"/>
          <w:sz w:val="28"/>
          <w:szCs w:val="28"/>
        </w:rPr>
        <w:t>Александро-Донского</w:t>
      </w:r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A4BB0" w:rsidRDefault="000A4BB0" w:rsidP="000A4BB0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EB45E6" w:rsidRDefault="00EB45E6" w:rsidP="000A4BB0">
      <w:pPr>
        <w:pStyle w:val="2"/>
        <w:jc w:val="center"/>
        <w:rPr>
          <w:spacing w:val="120"/>
          <w:sz w:val="32"/>
          <w:szCs w:val="32"/>
        </w:rPr>
      </w:pPr>
    </w:p>
    <w:p w:rsidR="000A4BB0" w:rsidRDefault="000A4BB0" w:rsidP="00EB45E6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0A4BB0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0A4BB0" w:rsidRPr="000A4BB0" w:rsidRDefault="00046BAF" w:rsidP="000A4BB0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от   </w:t>
      </w:r>
      <w:r w:rsidR="00DF5EFB" w:rsidRPr="00F96C1F">
        <w:rPr>
          <w:rFonts w:ascii="Times New Roman" w:hAnsi="Times New Roman" w:cs="Times New Roman"/>
          <w:sz w:val="24"/>
          <w:szCs w:val="24"/>
        </w:rPr>
        <w:t>2</w:t>
      </w:r>
      <w:r w:rsidR="000D4D9C">
        <w:rPr>
          <w:rFonts w:ascii="Times New Roman" w:hAnsi="Times New Roman" w:cs="Times New Roman"/>
          <w:sz w:val="24"/>
          <w:szCs w:val="24"/>
        </w:rPr>
        <w:t>0</w:t>
      </w:r>
      <w:r w:rsidR="00CC2A54" w:rsidRPr="00F96C1F">
        <w:rPr>
          <w:rFonts w:ascii="Times New Roman" w:hAnsi="Times New Roman" w:cs="Times New Roman"/>
          <w:sz w:val="24"/>
          <w:szCs w:val="24"/>
        </w:rPr>
        <w:t>.</w:t>
      </w:r>
      <w:r w:rsidR="008A751D">
        <w:rPr>
          <w:rFonts w:ascii="Times New Roman" w:hAnsi="Times New Roman" w:cs="Times New Roman"/>
          <w:sz w:val="24"/>
          <w:szCs w:val="24"/>
        </w:rPr>
        <w:t>12</w:t>
      </w:r>
      <w:r w:rsidR="00CC2A54" w:rsidRPr="00F96C1F">
        <w:rPr>
          <w:rFonts w:ascii="Times New Roman" w:hAnsi="Times New Roman" w:cs="Times New Roman"/>
          <w:sz w:val="24"/>
          <w:szCs w:val="24"/>
        </w:rPr>
        <w:t>.20</w:t>
      </w:r>
      <w:r w:rsidR="00DF5EFB" w:rsidRPr="00F96C1F">
        <w:rPr>
          <w:rFonts w:ascii="Times New Roman" w:hAnsi="Times New Roman" w:cs="Times New Roman"/>
          <w:sz w:val="24"/>
          <w:szCs w:val="24"/>
        </w:rPr>
        <w:t>2</w:t>
      </w:r>
      <w:r w:rsidR="000D4D9C">
        <w:rPr>
          <w:rFonts w:ascii="Times New Roman" w:hAnsi="Times New Roman" w:cs="Times New Roman"/>
          <w:sz w:val="24"/>
          <w:szCs w:val="24"/>
        </w:rPr>
        <w:t>4</w:t>
      </w:r>
      <w:r w:rsidR="00CC2A54" w:rsidRPr="00F96C1F">
        <w:rPr>
          <w:rFonts w:ascii="Times New Roman" w:hAnsi="Times New Roman" w:cs="Times New Roman"/>
          <w:sz w:val="24"/>
          <w:szCs w:val="24"/>
        </w:rPr>
        <w:t xml:space="preserve"> г.</w:t>
      </w:r>
      <w:r w:rsidR="00F96C1F" w:rsidRPr="00F96C1F">
        <w:rPr>
          <w:rFonts w:ascii="Times New Roman" w:hAnsi="Times New Roman" w:cs="Times New Roman"/>
          <w:sz w:val="24"/>
          <w:szCs w:val="24"/>
        </w:rPr>
        <w:t xml:space="preserve">  №</w:t>
      </w:r>
      <w:r w:rsidR="00C60EE4">
        <w:rPr>
          <w:rFonts w:ascii="Times New Roman" w:hAnsi="Times New Roman" w:cs="Times New Roman"/>
          <w:sz w:val="24"/>
          <w:szCs w:val="24"/>
        </w:rPr>
        <w:t xml:space="preserve"> 2</w:t>
      </w:r>
      <w:r w:rsidR="000D4D9C">
        <w:rPr>
          <w:rFonts w:ascii="Times New Roman" w:hAnsi="Times New Roman" w:cs="Times New Roman"/>
          <w:sz w:val="24"/>
          <w:szCs w:val="24"/>
        </w:rPr>
        <w:t>74</w:t>
      </w:r>
    </w:p>
    <w:p w:rsidR="000A4BB0" w:rsidRPr="000A4BB0" w:rsidRDefault="000A4BB0" w:rsidP="00046BAF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proofErr w:type="gramStart"/>
      <w:r w:rsidRPr="000A4B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4BB0">
        <w:rPr>
          <w:rFonts w:ascii="Times New Roman" w:hAnsi="Times New Roman" w:cs="Times New Roman"/>
          <w:sz w:val="24"/>
          <w:szCs w:val="24"/>
        </w:rPr>
        <w:t xml:space="preserve">. </w:t>
      </w:r>
      <w:r w:rsidR="00EB45E6">
        <w:rPr>
          <w:rFonts w:ascii="Times New Roman" w:hAnsi="Times New Roman" w:cs="Times New Roman"/>
          <w:sz w:val="24"/>
          <w:szCs w:val="24"/>
        </w:rPr>
        <w:t>Александровка Донская</w:t>
      </w:r>
    </w:p>
    <w:p w:rsidR="00EB45E6" w:rsidRDefault="00EB45E6" w:rsidP="00EB45E6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1B37AC" w:rsidRPr="00CC2A54" w:rsidRDefault="000A4BB0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r w:rsidRPr="000A4BB0">
        <w:rPr>
          <w:rFonts w:ascii="Times New Roman" w:hAnsi="Times New Roman" w:cs="Times New Roman"/>
          <w:sz w:val="26"/>
          <w:szCs w:val="26"/>
        </w:rPr>
        <w:t xml:space="preserve">О </w:t>
      </w:r>
      <w:r w:rsidR="001B37AC" w:rsidRPr="000A4BB0">
        <w:rPr>
          <w:rFonts w:ascii="Times New Roman" w:hAnsi="Times New Roman" w:cs="Times New Roman"/>
          <w:sz w:val="26"/>
          <w:szCs w:val="26"/>
        </w:rPr>
        <w:t>передаче</w:t>
      </w:r>
      <w:r w:rsidR="00E43296" w:rsidRPr="000A4BB0">
        <w:rPr>
          <w:rFonts w:ascii="Times New Roman" w:hAnsi="Times New Roman" w:cs="Times New Roman"/>
          <w:sz w:val="26"/>
          <w:szCs w:val="26"/>
        </w:rPr>
        <w:t xml:space="preserve"> осуществления части</w:t>
      </w:r>
      <w:r w:rsidR="008A751D">
        <w:rPr>
          <w:rFonts w:ascii="Times New Roman" w:hAnsi="Times New Roman" w:cs="Times New Roman"/>
          <w:sz w:val="26"/>
          <w:szCs w:val="26"/>
        </w:rPr>
        <w:t xml:space="preserve"> </w:t>
      </w:r>
      <w:r w:rsidR="00E43296" w:rsidRPr="000A4BB0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8A751D">
        <w:rPr>
          <w:rFonts w:ascii="Times New Roman" w:hAnsi="Times New Roman" w:cs="Times New Roman"/>
          <w:sz w:val="26"/>
          <w:szCs w:val="26"/>
        </w:rPr>
        <w:t xml:space="preserve"> </w:t>
      </w:r>
      <w:r w:rsidR="00496A3E" w:rsidRPr="000A4BB0">
        <w:rPr>
          <w:rFonts w:ascii="Times New Roman" w:hAnsi="Times New Roman" w:cs="Times New Roman"/>
          <w:sz w:val="26"/>
          <w:szCs w:val="26"/>
        </w:rPr>
        <w:t>сельск</w:t>
      </w:r>
      <w:r w:rsidR="001A2E80" w:rsidRPr="000A4BB0">
        <w:rPr>
          <w:rFonts w:ascii="Times New Roman" w:hAnsi="Times New Roman" w:cs="Times New Roman"/>
          <w:sz w:val="26"/>
          <w:szCs w:val="26"/>
        </w:rPr>
        <w:t>ого</w:t>
      </w:r>
      <w:r w:rsidR="00496A3E" w:rsidRPr="000A4BB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A2E80" w:rsidRPr="000A4BB0">
        <w:rPr>
          <w:rFonts w:ascii="Times New Roman" w:hAnsi="Times New Roman" w:cs="Times New Roman"/>
          <w:sz w:val="26"/>
          <w:szCs w:val="26"/>
        </w:rPr>
        <w:t>я</w:t>
      </w:r>
      <w:r w:rsidR="008A751D">
        <w:rPr>
          <w:rFonts w:ascii="Times New Roman" w:hAnsi="Times New Roman" w:cs="Times New Roman"/>
          <w:sz w:val="26"/>
          <w:szCs w:val="26"/>
        </w:rPr>
        <w:t xml:space="preserve"> </w:t>
      </w:r>
      <w:r w:rsidR="001B37AC" w:rsidRPr="000A4BB0">
        <w:rPr>
          <w:rFonts w:ascii="Times New Roman" w:hAnsi="Times New Roman" w:cs="Times New Roman"/>
          <w:sz w:val="26"/>
          <w:szCs w:val="26"/>
        </w:rPr>
        <w:t>Павловскому муниципальному району</w:t>
      </w:r>
    </w:p>
    <w:p w:rsidR="00E43296" w:rsidRPr="001A2E80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Pr="00727FDA" w:rsidRDefault="000A4BB0" w:rsidP="000A4BB0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</w:rPr>
      </w:pPr>
      <w:bookmarkStart w:id="0" w:name="_GoBack"/>
      <w:proofErr w:type="gramStart"/>
      <w:r>
        <w:rPr>
          <w:sz w:val="26"/>
          <w:szCs w:val="26"/>
        </w:rPr>
        <w:t>В</w:t>
      </w:r>
      <w:r w:rsidR="00E43296" w:rsidRPr="00727FDA">
        <w:rPr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5F3FCE">
        <w:rPr>
          <w:sz w:val="26"/>
          <w:szCs w:val="26"/>
        </w:rPr>
        <w:t>частью</w:t>
      </w:r>
      <w:r w:rsidR="00E43296" w:rsidRPr="00727FDA">
        <w:rPr>
          <w:sz w:val="26"/>
          <w:szCs w:val="26"/>
        </w:rPr>
        <w:t xml:space="preserve"> 9 статьи 26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 w:rsidR="00380C00" w:rsidRPr="00727FDA">
        <w:rPr>
          <w:sz w:val="26"/>
          <w:szCs w:val="26"/>
        </w:rPr>
        <w:t xml:space="preserve">пальных нужд», решением </w:t>
      </w:r>
      <w:r w:rsidR="00E43296" w:rsidRPr="00727FDA">
        <w:rPr>
          <w:sz w:val="26"/>
          <w:szCs w:val="26"/>
        </w:rPr>
        <w:t xml:space="preserve">Совета </w:t>
      </w:r>
      <w:r w:rsidR="00E43296" w:rsidRPr="006B6CEF">
        <w:rPr>
          <w:sz w:val="26"/>
          <w:szCs w:val="26"/>
        </w:rPr>
        <w:t xml:space="preserve">народных депутатов </w:t>
      </w:r>
      <w:r w:rsidR="00EB45E6">
        <w:rPr>
          <w:sz w:val="26"/>
          <w:szCs w:val="26"/>
        </w:rPr>
        <w:t>Александро-Донского</w:t>
      </w:r>
      <w:r w:rsidR="00024503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>сельского поселения</w:t>
      </w:r>
      <w:r w:rsidR="00E43296" w:rsidRPr="006B6CEF">
        <w:rPr>
          <w:sz w:val="26"/>
          <w:szCs w:val="26"/>
        </w:rPr>
        <w:t xml:space="preserve"> от </w:t>
      </w:r>
      <w:r w:rsidRPr="006B6CEF">
        <w:rPr>
          <w:sz w:val="26"/>
          <w:szCs w:val="26"/>
        </w:rPr>
        <w:t>2</w:t>
      </w:r>
      <w:r w:rsidR="00EB45E6">
        <w:rPr>
          <w:sz w:val="26"/>
          <w:szCs w:val="26"/>
        </w:rPr>
        <w:t>9</w:t>
      </w:r>
      <w:r w:rsidRPr="006B6CEF">
        <w:rPr>
          <w:sz w:val="26"/>
          <w:szCs w:val="26"/>
        </w:rPr>
        <w:t xml:space="preserve">.04.2015г. </w:t>
      </w:r>
      <w:r w:rsidR="00E43296" w:rsidRPr="006B6CEF">
        <w:rPr>
          <w:sz w:val="26"/>
          <w:szCs w:val="26"/>
        </w:rPr>
        <w:t xml:space="preserve">№ </w:t>
      </w:r>
      <w:r w:rsidRPr="006B6CEF">
        <w:rPr>
          <w:sz w:val="26"/>
          <w:szCs w:val="26"/>
        </w:rPr>
        <w:t>3</w:t>
      </w:r>
      <w:r w:rsidR="00EB45E6">
        <w:rPr>
          <w:sz w:val="26"/>
          <w:szCs w:val="26"/>
        </w:rPr>
        <w:t>13</w:t>
      </w:r>
      <w:r w:rsidR="00E43296" w:rsidRPr="006B6CEF">
        <w:rPr>
          <w:sz w:val="26"/>
          <w:szCs w:val="26"/>
        </w:rPr>
        <w:t>«Об утверждении</w:t>
      </w:r>
      <w:proofErr w:type="gramEnd"/>
      <w:r w:rsidR="000D4D9C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 xml:space="preserve">Положения о </w:t>
      </w:r>
      <w:r w:rsidR="00E43296" w:rsidRPr="006B6CEF">
        <w:rPr>
          <w:sz w:val="26"/>
          <w:szCs w:val="26"/>
        </w:rPr>
        <w:t>порядк</w:t>
      </w:r>
      <w:r w:rsidR="0049628A" w:rsidRPr="006B6CEF">
        <w:rPr>
          <w:sz w:val="26"/>
          <w:szCs w:val="26"/>
        </w:rPr>
        <w:t>е</w:t>
      </w:r>
      <w:r w:rsidR="00E43296" w:rsidRPr="006B6CEF">
        <w:rPr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6B6CEF">
        <w:rPr>
          <w:sz w:val="26"/>
          <w:szCs w:val="26"/>
        </w:rPr>
        <w:t xml:space="preserve"> в </w:t>
      </w:r>
      <w:r w:rsidR="00EB45E6">
        <w:rPr>
          <w:sz w:val="26"/>
          <w:szCs w:val="26"/>
        </w:rPr>
        <w:t>Александро-Донском</w:t>
      </w:r>
      <w:r w:rsidR="00024503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 xml:space="preserve">сельском </w:t>
      </w:r>
      <w:r w:rsidR="00E43296" w:rsidRPr="006B6CEF">
        <w:rPr>
          <w:sz w:val="26"/>
          <w:szCs w:val="26"/>
        </w:rPr>
        <w:t>поселени</w:t>
      </w:r>
      <w:r w:rsidR="0049628A" w:rsidRPr="006B6CEF">
        <w:rPr>
          <w:sz w:val="26"/>
          <w:szCs w:val="26"/>
        </w:rPr>
        <w:t>и</w:t>
      </w:r>
      <w:r w:rsidR="00E43296" w:rsidRPr="006B6CEF">
        <w:rPr>
          <w:sz w:val="26"/>
          <w:szCs w:val="26"/>
        </w:rPr>
        <w:t xml:space="preserve"> Павловского муниципального района</w:t>
      </w:r>
      <w:r w:rsidR="0049628A" w:rsidRPr="006B6CEF">
        <w:rPr>
          <w:sz w:val="26"/>
          <w:szCs w:val="26"/>
        </w:rPr>
        <w:t xml:space="preserve"> Воронежской области»</w:t>
      </w:r>
      <w:bookmarkEnd w:id="0"/>
      <w:r w:rsidR="0049628A" w:rsidRPr="006B6CEF">
        <w:rPr>
          <w:sz w:val="26"/>
          <w:szCs w:val="26"/>
        </w:rPr>
        <w:t xml:space="preserve">, </w:t>
      </w:r>
      <w:r w:rsidR="00E43296" w:rsidRPr="006B6CEF">
        <w:rPr>
          <w:sz w:val="26"/>
          <w:szCs w:val="26"/>
        </w:rPr>
        <w:t xml:space="preserve">Совет народных депутатов </w:t>
      </w:r>
      <w:r w:rsidR="00EB45E6">
        <w:rPr>
          <w:sz w:val="26"/>
          <w:szCs w:val="26"/>
        </w:rPr>
        <w:t>Александро-Донского</w:t>
      </w:r>
      <w:r w:rsidRPr="006B6CEF">
        <w:rPr>
          <w:sz w:val="26"/>
          <w:szCs w:val="26"/>
        </w:rPr>
        <w:t xml:space="preserve"> сельского поселения</w:t>
      </w:r>
    </w:p>
    <w:p w:rsidR="00E43296" w:rsidRPr="004E309F" w:rsidRDefault="00E43296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E43296" w:rsidRPr="005F3204" w:rsidRDefault="00E43296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1. 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Pr="005F3204">
        <w:rPr>
          <w:rFonts w:ascii="Times New Roman" w:hAnsi="Times New Roman" w:cs="Times New Roman"/>
          <w:sz w:val="26"/>
          <w:szCs w:val="26"/>
        </w:rPr>
        <w:t>полномочи</w:t>
      </w:r>
      <w:r w:rsidR="0049628A" w:rsidRPr="005F3204">
        <w:rPr>
          <w:rFonts w:ascii="Times New Roman" w:hAnsi="Times New Roman" w:cs="Times New Roman"/>
          <w:sz w:val="26"/>
          <w:szCs w:val="26"/>
        </w:rPr>
        <w:t>я</w:t>
      </w:r>
      <w:r w:rsidRPr="005F3204">
        <w:rPr>
          <w:rFonts w:ascii="Times New Roman" w:hAnsi="Times New Roman" w:cs="Times New Roman"/>
          <w:sz w:val="26"/>
          <w:szCs w:val="26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EB45E6">
        <w:rPr>
          <w:rFonts w:ascii="Times New Roman" w:hAnsi="Times New Roman" w:cs="Times New Roman"/>
          <w:sz w:val="26"/>
          <w:szCs w:val="26"/>
        </w:rPr>
        <w:t>Александро-</w:t>
      </w:r>
      <w:proofErr w:type="spellStart"/>
      <w:r w:rsidR="00EB45E6">
        <w:rPr>
          <w:rFonts w:ascii="Times New Roman" w:hAnsi="Times New Roman" w:cs="Times New Roman"/>
          <w:sz w:val="26"/>
          <w:szCs w:val="26"/>
        </w:rPr>
        <w:t>Донского</w:t>
      </w:r>
      <w:r w:rsidR="00EF0EC4" w:rsidRPr="005F3204">
        <w:rPr>
          <w:rFonts w:ascii="Times New Roman" w:hAnsi="Times New Roman" w:cs="Times New Roman"/>
          <w:sz w:val="26"/>
          <w:szCs w:val="26"/>
        </w:rPr>
        <w:t>сельск</w:t>
      </w:r>
      <w:r w:rsidR="00727FDA" w:rsidRPr="005F3204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EF0EC4" w:rsidRPr="005F320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27FDA" w:rsidRPr="005F3204">
        <w:rPr>
          <w:rFonts w:ascii="Times New Roman" w:hAnsi="Times New Roman" w:cs="Times New Roman"/>
          <w:sz w:val="26"/>
          <w:szCs w:val="26"/>
        </w:rPr>
        <w:t>я</w:t>
      </w:r>
      <w:r w:rsidRPr="005F3204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49628A" w:rsidRPr="005F3204">
        <w:rPr>
          <w:rFonts w:ascii="Times New Roman" w:hAnsi="Times New Roman" w:cs="Times New Roman"/>
          <w:sz w:val="26"/>
          <w:szCs w:val="26"/>
        </w:rPr>
        <w:t>му</w:t>
      </w:r>
      <w:r w:rsidRPr="005F3204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628A" w:rsidRPr="005F3204">
        <w:rPr>
          <w:rFonts w:ascii="Times New Roman" w:hAnsi="Times New Roman" w:cs="Times New Roman"/>
          <w:sz w:val="26"/>
          <w:szCs w:val="26"/>
        </w:rPr>
        <w:t>му</w:t>
      </w:r>
      <w:r w:rsidRPr="005F320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у </w:t>
      </w:r>
      <w:r w:rsidR="0049628A" w:rsidRPr="00C6621A">
        <w:rPr>
          <w:rFonts w:ascii="Times New Roman" w:hAnsi="Times New Roman" w:cs="Times New Roman"/>
          <w:sz w:val="26"/>
          <w:szCs w:val="26"/>
        </w:rPr>
        <w:t>с 01.</w:t>
      </w:r>
      <w:r w:rsidR="00877EC7">
        <w:rPr>
          <w:rFonts w:ascii="Times New Roman" w:hAnsi="Times New Roman" w:cs="Times New Roman"/>
          <w:sz w:val="26"/>
          <w:szCs w:val="26"/>
        </w:rPr>
        <w:t>0</w:t>
      </w:r>
      <w:r w:rsidR="008A751D">
        <w:rPr>
          <w:rFonts w:ascii="Times New Roman" w:hAnsi="Times New Roman" w:cs="Times New Roman"/>
          <w:sz w:val="26"/>
          <w:szCs w:val="26"/>
        </w:rPr>
        <w:t>1</w:t>
      </w:r>
      <w:r w:rsidR="00046BAF" w:rsidRPr="00C6621A">
        <w:rPr>
          <w:rFonts w:ascii="Times New Roman" w:hAnsi="Times New Roman" w:cs="Times New Roman"/>
          <w:sz w:val="26"/>
          <w:szCs w:val="26"/>
        </w:rPr>
        <w:t>.20</w:t>
      </w:r>
      <w:r w:rsidR="00877EC7">
        <w:rPr>
          <w:rFonts w:ascii="Times New Roman" w:hAnsi="Times New Roman" w:cs="Times New Roman"/>
          <w:sz w:val="26"/>
          <w:szCs w:val="26"/>
        </w:rPr>
        <w:t>2</w:t>
      </w:r>
      <w:r w:rsidR="000D4D9C">
        <w:rPr>
          <w:rFonts w:ascii="Times New Roman" w:hAnsi="Times New Roman" w:cs="Times New Roman"/>
          <w:sz w:val="26"/>
          <w:szCs w:val="26"/>
        </w:rPr>
        <w:t>5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 г</w:t>
      </w:r>
      <w:r w:rsidRPr="005F3204">
        <w:rPr>
          <w:rFonts w:ascii="Times New Roman" w:hAnsi="Times New Roman" w:cs="Times New Roman"/>
          <w:sz w:val="26"/>
          <w:szCs w:val="26"/>
        </w:rPr>
        <w:t>.</w:t>
      </w:r>
      <w:r w:rsidR="00A22AB5">
        <w:rPr>
          <w:rFonts w:ascii="Times New Roman" w:hAnsi="Times New Roman" w:cs="Times New Roman"/>
          <w:sz w:val="26"/>
          <w:szCs w:val="26"/>
        </w:rPr>
        <w:t xml:space="preserve"> по 31.12.20</w:t>
      </w:r>
      <w:r w:rsidR="00877EC7">
        <w:rPr>
          <w:rFonts w:ascii="Times New Roman" w:hAnsi="Times New Roman" w:cs="Times New Roman"/>
          <w:sz w:val="26"/>
          <w:szCs w:val="26"/>
        </w:rPr>
        <w:t>2</w:t>
      </w:r>
      <w:r w:rsidR="000D4D9C">
        <w:rPr>
          <w:rFonts w:ascii="Times New Roman" w:hAnsi="Times New Roman" w:cs="Times New Roman"/>
          <w:sz w:val="26"/>
          <w:szCs w:val="26"/>
        </w:rPr>
        <w:t>5</w:t>
      </w:r>
      <w:r w:rsidR="00A22AB5">
        <w:rPr>
          <w:rFonts w:ascii="Times New Roman" w:hAnsi="Times New Roman" w:cs="Times New Roman"/>
          <w:sz w:val="26"/>
          <w:szCs w:val="26"/>
        </w:rPr>
        <w:t>г.</w:t>
      </w:r>
    </w:p>
    <w:p w:rsidR="00796337" w:rsidRPr="004E309F" w:rsidRDefault="00DB7CA8" w:rsidP="00DB7C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2. </w:t>
      </w:r>
      <w:r w:rsidR="0049628A" w:rsidRPr="005F3204">
        <w:rPr>
          <w:rFonts w:ascii="Times New Roman" w:hAnsi="Times New Roman" w:cs="Times New Roman"/>
          <w:sz w:val="26"/>
          <w:szCs w:val="26"/>
        </w:rPr>
        <w:t>Заключить С</w:t>
      </w:r>
      <w:r w:rsidR="00796337" w:rsidRPr="005F3204">
        <w:rPr>
          <w:rFonts w:ascii="Times New Roman" w:hAnsi="Times New Roman" w:cs="Times New Roman"/>
          <w:sz w:val="26"/>
          <w:szCs w:val="26"/>
        </w:rPr>
        <w:t>оглашени</w:t>
      </w:r>
      <w:r w:rsidR="0049628A" w:rsidRPr="005F3204">
        <w:rPr>
          <w:rFonts w:ascii="Times New Roman" w:hAnsi="Times New Roman" w:cs="Times New Roman"/>
          <w:sz w:val="26"/>
          <w:szCs w:val="26"/>
        </w:rPr>
        <w:t>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о </w:t>
      </w:r>
      <w:r w:rsidR="0049628A" w:rsidRPr="005F3204">
        <w:rPr>
          <w:rFonts w:ascii="Times New Roman" w:hAnsi="Times New Roman" w:cs="Times New Roman"/>
          <w:sz w:val="26"/>
          <w:szCs w:val="26"/>
        </w:rPr>
        <w:t>передаче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части полномочий </w:t>
      </w:r>
      <w:r w:rsidR="0007472D" w:rsidRPr="005F3204">
        <w:rPr>
          <w:rFonts w:ascii="Times New Roman" w:hAnsi="Times New Roman" w:cs="Times New Roman"/>
          <w:sz w:val="26"/>
          <w:szCs w:val="26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EB45E6">
        <w:rPr>
          <w:rFonts w:ascii="Times New Roman" w:hAnsi="Times New Roman" w:cs="Times New Roman"/>
          <w:sz w:val="26"/>
          <w:szCs w:val="26"/>
        </w:rPr>
        <w:t>Александро-</w:t>
      </w:r>
      <w:proofErr w:type="spellStart"/>
      <w:r w:rsidR="00EB45E6">
        <w:rPr>
          <w:rFonts w:ascii="Times New Roman" w:hAnsi="Times New Roman" w:cs="Times New Roman"/>
          <w:sz w:val="26"/>
          <w:szCs w:val="26"/>
        </w:rPr>
        <w:t>Донского</w:t>
      </w:r>
      <w:r w:rsidR="0007472D" w:rsidRPr="005F3204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="0007472D" w:rsidRPr="0007472D">
        <w:rPr>
          <w:rFonts w:ascii="Times New Roman" w:hAnsi="Times New Roman" w:cs="Times New Roman"/>
          <w:sz w:val="26"/>
          <w:szCs w:val="26"/>
        </w:rPr>
        <w:t xml:space="preserve"> поселения Павловскому муниципальному району.</w:t>
      </w:r>
    </w:p>
    <w:p w:rsidR="00EB45E6" w:rsidRDefault="00E43296" w:rsidP="00E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 xml:space="preserve">3. </w:t>
      </w:r>
      <w:r w:rsidR="0007472D">
        <w:rPr>
          <w:rFonts w:ascii="Times New Roman" w:hAnsi="Times New Roman" w:cs="Times New Roman"/>
          <w:sz w:val="26"/>
          <w:szCs w:val="26"/>
        </w:rPr>
        <w:t xml:space="preserve">Передаваемые полномочия 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осуществляются за счет межбюджетных трансфертов из бюджета </w:t>
      </w:r>
      <w:r w:rsidR="00EB45E6">
        <w:rPr>
          <w:rFonts w:ascii="Times New Roman" w:hAnsi="Times New Roman" w:cs="Times New Roman"/>
          <w:sz w:val="26"/>
          <w:szCs w:val="26"/>
        </w:rPr>
        <w:t>Александро-</w:t>
      </w:r>
      <w:proofErr w:type="spellStart"/>
      <w:r w:rsidR="00EB45E6">
        <w:rPr>
          <w:rFonts w:ascii="Times New Roman" w:hAnsi="Times New Roman" w:cs="Times New Roman"/>
          <w:sz w:val="26"/>
          <w:szCs w:val="26"/>
        </w:rPr>
        <w:t>Донского</w:t>
      </w:r>
      <w:r w:rsidR="0007472D" w:rsidRPr="00CC346C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="0007472D" w:rsidRPr="00CC346C">
        <w:rPr>
          <w:rFonts w:ascii="Times New Roman" w:hAnsi="Times New Roman" w:cs="Times New Roman"/>
          <w:sz w:val="26"/>
          <w:szCs w:val="26"/>
        </w:rPr>
        <w:t xml:space="preserve"> поселения в бюджет Павловского муниципального района в размере </w:t>
      </w:r>
      <w:r w:rsidR="000D4D9C">
        <w:rPr>
          <w:rFonts w:ascii="Times New Roman" w:hAnsi="Times New Roman" w:cs="Times New Roman"/>
          <w:sz w:val="26"/>
          <w:szCs w:val="26"/>
        </w:rPr>
        <w:t>10 279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 (</w:t>
      </w:r>
      <w:r w:rsidR="000D4D9C">
        <w:rPr>
          <w:rFonts w:ascii="Times New Roman" w:hAnsi="Times New Roman" w:cs="Times New Roman"/>
          <w:sz w:val="26"/>
          <w:szCs w:val="26"/>
        </w:rPr>
        <w:t>Десять</w:t>
      </w:r>
      <w:r w:rsidR="00866DA3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0D4D9C">
        <w:rPr>
          <w:rFonts w:ascii="Times New Roman" w:hAnsi="Times New Roman" w:cs="Times New Roman"/>
          <w:sz w:val="26"/>
          <w:szCs w:val="26"/>
        </w:rPr>
        <w:t>двести</w:t>
      </w:r>
      <w:r w:rsidR="008A751D">
        <w:rPr>
          <w:rFonts w:ascii="Times New Roman" w:hAnsi="Times New Roman" w:cs="Times New Roman"/>
          <w:sz w:val="26"/>
          <w:szCs w:val="26"/>
        </w:rPr>
        <w:t xml:space="preserve"> семьдесят девять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) руб. </w:t>
      </w:r>
      <w:r w:rsidR="008A751D">
        <w:rPr>
          <w:rFonts w:ascii="Times New Roman" w:hAnsi="Times New Roman" w:cs="Times New Roman"/>
          <w:sz w:val="26"/>
          <w:szCs w:val="26"/>
        </w:rPr>
        <w:t>00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 коп. </w:t>
      </w:r>
    </w:p>
    <w:p w:rsidR="00F5221E" w:rsidRPr="006B6CEF" w:rsidRDefault="00E43296" w:rsidP="00E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46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07472D" w:rsidRPr="00CC346C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6906DB" w:rsidRPr="00CC346C">
        <w:rPr>
          <w:rFonts w:ascii="Times New Roman" w:hAnsi="Times New Roman" w:cs="Times New Roman"/>
          <w:sz w:val="26"/>
          <w:szCs w:val="26"/>
        </w:rPr>
        <w:t>считаются переданными с</w:t>
      </w:r>
      <w:r w:rsidR="006906DB">
        <w:rPr>
          <w:rFonts w:ascii="Times New Roman" w:hAnsi="Times New Roman" w:cs="Times New Roman"/>
          <w:sz w:val="26"/>
          <w:szCs w:val="26"/>
        </w:rPr>
        <w:t xml:space="preserve"> момента заключения и обнародования Соглашения и действуют </w:t>
      </w:r>
      <w:r w:rsidR="00F5221E" w:rsidRPr="004E2501">
        <w:rPr>
          <w:rFonts w:ascii="Times New Roman" w:hAnsi="Times New Roman" w:cs="Times New Roman"/>
          <w:sz w:val="26"/>
          <w:szCs w:val="26"/>
        </w:rPr>
        <w:t xml:space="preserve">до вступления в силу соглашения между Воронежской областью и </w:t>
      </w:r>
      <w:r w:rsidR="00EB45E6">
        <w:rPr>
          <w:rFonts w:ascii="Times New Roman" w:hAnsi="Times New Roman" w:cs="Times New Roman"/>
          <w:sz w:val="26"/>
          <w:szCs w:val="26"/>
        </w:rPr>
        <w:t>Александро-</w:t>
      </w:r>
      <w:proofErr w:type="spellStart"/>
      <w:r w:rsidR="00EB45E6">
        <w:rPr>
          <w:rFonts w:ascii="Times New Roman" w:hAnsi="Times New Roman" w:cs="Times New Roman"/>
          <w:sz w:val="26"/>
          <w:szCs w:val="26"/>
        </w:rPr>
        <w:t>Донским</w:t>
      </w:r>
      <w:r w:rsidR="00F5221E" w:rsidRPr="004E2501">
        <w:rPr>
          <w:rFonts w:ascii="Times New Roman" w:hAnsi="Times New Roman" w:cs="Times New Roman"/>
          <w:sz w:val="26"/>
          <w:szCs w:val="26"/>
        </w:rPr>
        <w:t>сельским</w:t>
      </w:r>
      <w:proofErr w:type="spellEnd"/>
      <w:r w:rsidR="00F5221E" w:rsidRPr="004E2501">
        <w:rPr>
          <w:rFonts w:ascii="Times New Roman" w:hAnsi="Times New Roman" w:cs="Times New Roman"/>
          <w:sz w:val="26"/>
          <w:szCs w:val="26"/>
        </w:rPr>
        <w:t xml:space="preserve"> поселением Павловского муниципального района Воронежской области об осуществлении управлени</w:t>
      </w:r>
      <w:r w:rsidR="006B6CEF">
        <w:rPr>
          <w:rFonts w:ascii="Times New Roman" w:hAnsi="Times New Roman" w:cs="Times New Roman"/>
          <w:sz w:val="26"/>
          <w:szCs w:val="26"/>
        </w:rPr>
        <w:t>я</w:t>
      </w:r>
      <w:r w:rsidR="00F5221E" w:rsidRPr="004E2501">
        <w:rPr>
          <w:rFonts w:ascii="Times New Roman" w:hAnsi="Times New Roman" w:cs="Times New Roman"/>
          <w:sz w:val="26"/>
          <w:szCs w:val="26"/>
        </w:rPr>
        <w:t xml:space="preserve"> по регулированию контрактной системы в сфере закупок Воронежской области полномочий уполномоченного органа </w:t>
      </w:r>
      <w:r w:rsidR="00EB45E6">
        <w:rPr>
          <w:rFonts w:ascii="Times New Roman" w:hAnsi="Times New Roman" w:cs="Times New Roman"/>
          <w:sz w:val="26"/>
          <w:szCs w:val="26"/>
        </w:rPr>
        <w:t>Александро-</w:t>
      </w:r>
      <w:proofErr w:type="spellStart"/>
      <w:r w:rsidR="00EB45E6">
        <w:rPr>
          <w:rFonts w:ascii="Times New Roman" w:hAnsi="Times New Roman" w:cs="Times New Roman"/>
          <w:sz w:val="26"/>
          <w:szCs w:val="26"/>
        </w:rPr>
        <w:t>Донского</w:t>
      </w:r>
      <w:r w:rsidR="00F5221E" w:rsidRPr="004E2501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="00F5221E" w:rsidRPr="004E2501">
        <w:rPr>
          <w:rFonts w:ascii="Times New Roman" w:hAnsi="Times New Roman" w:cs="Times New Roman"/>
          <w:sz w:val="26"/>
          <w:szCs w:val="26"/>
        </w:rPr>
        <w:t xml:space="preserve"> поселения Павловского муниципального района Воронежской области на определение поставщиков (подрядчиков, исполнителей).</w:t>
      </w:r>
      <w:proofErr w:type="gramEnd"/>
    </w:p>
    <w:p w:rsidR="00E43296" w:rsidRPr="004E309F" w:rsidRDefault="00BA7395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41EDE" w:rsidRPr="004E309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41EDE" w:rsidRPr="004E30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1EDE" w:rsidRPr="004E309F">
        <w:rPr>
          <w:rFonts w:ascii="Times New Roman" w:hAnsi="Times New Roman" w:cs="Times New Roman"/>
          <w:sz w:val="26"/>
          <w:szCs w:val="26"/>
        </w:rPr>
        <w:t xml:space="preserve"> ис</w:t>
      </w:r>
      <w:r w:rsidR="00E43296" w:rsidRPr="004E309F">
        <w:rPr>
          <w:rFonts w:ascii="Times New Roman" w:hAnsi="Times New Roman" w:cs="Times New Roman"/>
          <w:sz w:val="26"/>
          <w:szCs w:val="26"/>
        </w:rPr>
        <w:t xml:space="preserve">полнением настоящего решения оставляю за собой. </w:t>
      </w:r>
    </w:p>
    <w:p w:rsidR="00E43296" w:rsidRPr="004E309F" w:rsidRDefault="00E43296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CC2A54" w:rsidRPr="00A611A6" w:rsidTr="00EB45E6">
        <w:tc>
          <w:tcPr>
            <w:tcW w:w="5277" w:type="dxa"/>
            <w:shd w:val="clear" w:color="auto" w:fill="auto"/>
            <w:vAlign w:val="bottom"/>
          </w:tcPr>
          <w:p w:rsidR="00EB45E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EB45E6" w:rsidP="001602E0">
            <w:pPr>
              <w:pStyle w:val="ab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BF12A7" w:rsidRPr="00956434" w:rsidRDefault="00BF12A7" w:rsidP="005D52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0F0D76"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EE"/>
    <w:rsid w:val="00012A27"/>
    <w:rsid w:val="00024503"/>
    <w:rsid w:val="00046BAF"/>
    <w:rsid w:val="00047D63"/>
    <w:rsid w:val="000509F9"/>
    <w:rsid w:val="000545AE"/>
    <w:rsid w:val="00061C8E"/>
    <w:rsid w:val="00064D07"/>
    <w:rsid w:val="0007472D"/>
    <w:rsid w:val="000803C3"/>
    <w:rsid w:val="00093240"/>
    <w:rsid w:val="000A4BB0"/>
    <w:rsid w:val="000A681C"/>
    <w:rsid w:val="000C5760"/>
    <w:rsid w:val="000D4D9C"/>
    <w:rsid w:val="000F0D76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0EE0"/>
    <w:rsid w:val="001741A3"/>
    <w:rsid w:val="001A2E80"/>
    <w:rsid w:val="001B37AC"/>
    <w:rsid w:val="001B56AD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1728C"/>
    <w:rsid w:val="00337D65"/>
    <w:rsid w:val="00350306"/>
    <w:rsid w:val="003532CE"/>
    <w:rsid w:val="00380C00"/>
    <w:rsid w:val="003868D4"/>
    <w:rsid w:val="003905B4"/>
    <w:rsid w:val="003909F0"/>
    <w:rsid w:val="003926F9"/>
    <w:rsid w:val="003C7E9A"/>
    <w:rsid w:val="003E46F7"/>
    <w:rsid w:val="003F3399"/>
    <w:rsid w:val="003F7EC5"/>
    <w:rsid w:val="00404421"/>
    <w:rsid w:val="004137E1"/>
    <w:rsid w:val="004331E8"/>
    <w:rsid w:val="00434C7B"/>
    <w:rsid w:val="0044207F"/>
    <w:rsid w:val="004510AB"/>
    <w:rsid w:val="0049628A"/>
    <w:rsid w:val="00496A3E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2489"/>
    <w:rsid w:val="00566DDC"/>
    <w:rsid w:val="00572D1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45644"/>
    <w:rsid w:val="00651C73"/>
    <w:rsid w:val="00655A4F"/>
    <w:rsid w:val="00657331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2D12"/>
    <w:rsid w:val="00857FBC"/>
    <w:rsid w:val="00860CAE"/>
    <w:rsid w:val="00866DA3"/>
    <w:rsid w:val="00877EC7"/>
    <w:rsid w:val="0088613C"/>
    <w:rsid w:val="008A751D"/>
    <w:rsid w:val="008B67F0"/>
    <w:rsid w:val="008C7324"/>
    <w:rsid w:val="008E0054"/>
    <w:rsid w:val="008E0A15"/>
    <w:rsid w:val="00914B56"/>
    <w:rsid w:val="009259F7"/>
    <w:rsid w:val="00933392"/>
    <w:rsid w:val="00956434"/>
    <w:rsid w:val="009658B0"/>
    <w:rsid w:val="00976116"/>
    <w:rsid w:val="009A0C50"/>
    <w:rsid w:val="009A13B2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96B91"/>
    <w:rsid w:val="00AA4D91"/>
    <w:rsid w:val="00AD2EDE"/>
    <w:rsid w:val="00AD4963"/>
    <w:rsid w:val="00AD6972"/>
    <w:rsid w:val="00AE69FD"/>
    <w:rsid w:val="00B14E95"/>
    <w:rsid w:val="00B20CB2"/>
    <w:rsid w:val="00B26AEE"/>
    <w:rsid w:val="00B416D7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60EE4"/>
    <w:rsid w:val="00C61482"/>
    <w:rsid w:val="00C6621A"/>
    <w:rsid w:val="00C80DEC"/>
    <w:rsid w:val="00C82B99"/>
    <w:rsid w:val="00CA1ED7"/>
    <w:rsid w:val="00CA7B94"/>
    <w:rsid w:val="00CB3E63"/>
    <w:rsid w:val="00CC2A54"/>
    <w:rsid w:val="00CC346C"/>
    <w:rsid w:val="00CC6D3D"/>
    <w:rsid w:val="00D027AD"/>
    <w:rsid w:val="00D1572F"/>
    <w:rsid w:val="00D22F7E"/>
    <w:rsid w:val="00D35AB5"/>
    <w:rsid w:val="00D40B48"/>
    <w:rsid w:val="00D440B9"/>
    <w:rsid w:val="00DA61BE"/>
    <w:rsid w:val="00DA7F42"/>
    <w:rsid w:val="00DB51C1"/>
    <w:rsid w:val="00DB7CA8"/>
    <w:rsid w:val="00DC0ECF"/>
    <w:rsid w:val="00DD7443"/>
    <w:rsid w:val="00DF5EFB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73FEA"/>
    <w:rsid w:val="00F93263"/>
    <w:rsid w:val="00F96C1F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AC7E-72BB-44B6-A0C4-53751BE3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4</cp:revision>
  <cp:lastPrinted>2024-12-25T05:13:00Z</cp:lastPrinted>
  <dcterms:created xsi:type="dcterms:W3CDTF">2024-12-25T05:49:00Z</dcterms:created>
  <dcterms:modified xsi:type="dcterms:W3CDTF">2024-12-25T07:00:00Z</dcterms:modified>
</cp:coreProperties>
</file>