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E37" w:rsidRPr="00AB5104" w:rsidRDefault="00B75E37" w:rsidP="00B75E3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bookmarkStart w:id="0" w:name="_Hlk83304944"/>
      <w:r w:rsidRPr="00AB5104">
        <w:rPr>
          <w:rFonts w:ascii="Times New Roman" w:hAnsi="Times New Roman"/>
          <w:b/>
          <w:sz w:val="26"/>
          <w:szCs w:val="26"/>
        </w:rPr>
        <w:t xml:space="preserve">СОВЕТ </w:t>
      </w:r>
    </w:p>
    <w:p w:rsidR="00B75E37" w:rsidRPr="00AB5104" w:rsidRDefault="00B75E37" w:rsidP="00B75E3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B5104">
        <w:rPr>
          <w:rFonts w:ascii="Times New Roman" w:hAnsi="Times New Roman"/>
          <w:b/>
          <w:sz w:val="26"/>
          <w:szCs w:val="26"/>
        </w:rPr>
        <w:t xml:space="preserve">НАРОДНЫХ ДЕПУТАТОВ  </w:t>
      </w:r>
    </w:p>
    <w:p w:rsidR="00B75E37" w:rsidRPr="00AB5104" w:rsidRDefault="00B75E37" w:rsidP="00B75E3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B5104">
        <w:rPr>
          <w:rFonts w:ascii="Times New Roman" w:hAnsi="Times New Roman"/>
          <w:b/>
          <w:sz w:val="26"/>
          <w:szCs w:val="26"/>
        </w:rPr>
        <w:t xml:space="preserve">АЛЕКСАНДРО-ДОНСКОГО СЕЛЬСКОГО ПОСЕЛЕНИЯ </w:t>
      </w:r>
    </w:p>
    <w:p w:rsidR="00B75E37" w:rsidRPr="00AB5104" w:rsidRDefault="00B75E37" w:rsidP="00B75E3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B5104">
        <w:rPr>
          <w:rFonts w:ascii="Times New Roman" w:hAnsi="Times New Roman"/>
          <w:b/>
          <w:sz w:val="26"/>
          <w:szCs w:val="26"/>
        </w:rPr>
        <w:t xml:space="preserve">ПАВЛОВСКОГО МУНИЦИПАЛЬНОГО РАЙОНА  </w:t>
      </w:r>
    </w:p>
    <w:p w:rsidR="00B75E37" w:rsidRPr="00AB5104" w:rsidRDefault="00B75E37" w:rsidP="00B75E3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B5104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B75E37" w:rsidRPr="00AB5104" w:rsidRDefault="00B75E37" w:rsidP="00B75E3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B75E37" w:rsidRPr="00AB5104" w:rsidRDefault="00B75E37" w:rsidP="00B75E37">
      <w:pPr>
        <w:spacing w:after="0"/>
        <w:jc w:val="center"/>
        <w:rPr>
          <w:rFonts w:ascii="Times New Roman" w:eastAsia="Calibri" w:hAnsi="Times New Roman"/>
          <w:b/>
          <w:sz w:val="26"/>
          <w:szCs w:val="26"/>
        </w:rPr>
      </w:pPr>
      <w:r w:rsidRPr="00AB5104">
        <w:rPr>
          <w:rFonts w:ascii="Times New Roman" w:eastAsia="Calibri" w:hAnsi="Times New Roman"/>
          <w:b/>
          <w:sz w:val="26"/>
          <w:szCs w:val="26"/>
        </w:rPr>
        <w:t>РЕШЕНИЕ</w:t>
      </w:r>
    </w:p>
    <w:p w:rsidR="00B75E37" w:rsidRPr="00AB5104" w:rsidRDefault="00B75E37" w:rsidP="00B75E37">
      <w:pPr>
        <w:jc w:val="center"/>
        <w:rPr>
          <w:rFonts w:ascii="Times New Roman" w:eastAsia="Calibri" w:hAnsi="Times New Roman"/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75E37" w:rsidRPr="00AB5104" w:rsidTr="00D35188">
        <w:tc>
          <w:tcPr>
            <w:tcW w:w="4785" w:type="dxa"/>
            <w:hideMark/>
          </w:tcPr>
          <w:p w:rsidR="00B75E37" w:rsidRPr="00AB5104" w:rsidRDefault="00B75E37" w:rsidP="00B75E37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  <w:r w:rsidRPr="00AB5104">
              <w:rPr>
                <w:rFonts w:ascii="Times New Roman" w:eastAsia="Calibri" w:hAnsi="Times New Roman"/>
                <w:sz w:val="26"/>
                <w:szCs w:val="26"/>
                <w:u w:val="single"/>
                <w:lang w:eastAsia="en-US"/>
              </w:rPr>
              <w:t>от 31.10. 2024 г. № 253</w:t>
            </w:r>
          </w:p>
        </w:tc>
        <w:tc>
          <w:tcPr>
            <w:tcW w:w="4786" w:type="dxa"/>
            <w:hideMark/>
          </w:tcPr>
          <w:p w:rsidR="00B75E37" w:rsidRPr="00AB5104" w:rsidRDefault="00B75E37" w:rsidP="00B75E37">
            <w:pPr>
              <w:spacing w:after="0"/>
              <w:ind w:firstLine="42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bookmarkEnd w:id="0"/>
    <w:p w:rsidR="00B75E37" w:rsidRPr="00AB5104" w:rsidRDefault="00B75E37" w:rsidP="00B75E37">
      <w:pPr>
        <w:shd w:val="clear" w:color="auto" w:fill="FFFFFF"/>
        <w:ind w:right="5386"/>
        <w:rPr>
          <w:rFonts w:ascii="Times New Roman" w:hAnsi="Times New Roman"/>
          <w:iCs/>
          <w:sz w:val="26"/>
          <w:szCs w:val="26"/>
          <w:vertAlign w:val="superscript"/>
        </w:rPr>
      </w:pPr>
      <w:r w:rsidRPr="00AB5104">
        <w:rPr>
          <w:rFonts w:ascii="Times New Roman" w:hAnsi="Times New Roman"/>
          <w:iCs/>
          <w:sz w:val="26"/>
          <w:szCs w:val="26"/>
          <w:vertAlign w:val="superscript"/>
        </w:rPr>
        <w:t xml:space="preserve">     </w:t>
      </w:r>
      <w:proofErr w:type="gramStart"/>
      <w:r w:rsidRPr="00AB5104">
        <w:rPr>
          <w:rFonts w:ascii="Times New Roman" w:hAnsi="Times New Roman"/>
          <w:iCs/>
          <w:sz w:val="26"/>
          <w:szCs w:val="26"/>
          <w:vertAlign w:val="superscript"/>
        </w:rPr>
        <w:t>с</w:t>
      </w:r>
      <w:proofErr w:type="gramEnd"/>
      <w:r w:rsidRPr="00AB5104">
        <w:rPr>
          <w:rFonts w:ascii="Times New Roman" w:hAnsi="Times New Roman"/>
          <w:iCs/>
          <w:sz w:val="26"/>
          <w:szCs w:val="26"/>
          <w:vertAlign w:val="superscript"/>
        </w:rPr>
        <w:t>. Александровка Донская</w:t>
      </w:r>
    </w:p>
    <w:p w:rsidR="00B75E37" w:rsidRPr="00AB5104" w:rsidRDefault="00B75E37" w:rsidP="00B75E3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B5104">
        <w:rPr>
          <w:rFonts w:ascii="Times New Roman" w:hAnsi="Times New Roman" w:cs="Times New Roman"/>
          <w:sz w:val="26"/>
          <w:szCs w:val="26"/>
        </w:rPr>
        <w:t xml:space="preserve">О введении на территории </w:t>
      </w:r>
    </w:p>
    <w:p w:rsidR="00B75E37" w:rsidRPr="00AB5104" w:rsidRDefault="00B75E37" w:rsidP="00B75E3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B5104">
        <w:rPr>
          <w:rFonts w:ascii="Times New Roman" w:hAnsi="Times New Roman" w:cs="Times New Roman"/>
          <w:sz w:val="26"/>
          <w:szCs w:val="26"/>
        </w:rPr>
        <w:t xml:space="preserve">Александро-Донского сельского поселения </w:t>
      </w:r>
    </w:p>
    <w:p w:rsidR="00B75E37" w:rsidRPr="00AB5104" w:rsidRDefault="00B75E37" w:rsidP="00B75E3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B5104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</w:t>
      </w:r>
    </w:p>
    <w:p w:rsidR="00B75E37" w:rsidRPr="00AB5104" w:rsidRDefault="00B75E37" w:rsidP="00B75E3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B5104">
        <w:rPr>
          <w:rFonts w:ascii="Times New Roman" w:hAnsi="Times New Roman" w:cs="Times New Roman"/>
          <w:sz w:val="26"/>
          <w:szCs w:val="26"/>
        </w:rPr>
        <w:t xml:space="preserve">Воронежской области туристического налога </w:t>
      </w:r>
    </w:p>
    <w:p w:rsidR="00B75E37" w:rsidRPr="00AB5104" w:rsidRDefault="00B75E37" w:rsidP="00B75E3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</w:rPr>
      </w:pPr>
    </w:p>
    <w:p w:rsidR="00B75E37" w:rsidRPr="00AB5104" w:rsidRDefault="00B75E37" w:rsidP="00B75E3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104">
        <w:rPr>
          <w:rFonts w:ascii="Times New Roman" w:hAnsi="Times New Roman" w:cs="Times New Roman"/>
          <w:sz w:val="26"/>
          <w:szCs w:val="26"/>
        </w:rPr>
        <w:t>В соответствии с главой  33.1  Налогового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</w:t>
      </w:r>
    </w:p>
    <w:p w:rsidR="00B75E37" w:rsidRPr="00AB5104" w:rsidRDefault="00B75E37" w:rsidP="00B75E3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75E37" w:rsidRPr="00AB5104" w:rsidRDefault="00B75E37" w:rsidP="00B75E37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B5104">
        <w:rPr>
          <w:rFonts w:ascii="Times New Roman" w:hAnsi="Times New Roman" w:cs="Times New Roman"/>
          <w:bCs/>
          <w:sz w:val="26"/>
          <w:szCs w:val="26"/>
        </w:rPr>
        <w:t>РЕШИЛ</w:t>
      </w:r>
      <w:r w:rsidRPr="00AB5104">
        <w:rPr>
          <w:rFonts w:ascii="Times New Roman" w:hAnsi="Times New Roman" w:cs="Times New Roman"/>
          <w:sz w:val="26"/>
          <w:szCs w:val="26"/>
        </w:rPr>
        <w:t>:</w:t>
      </w:r>
    </w:p>
    <w:p w:rsidR="00B75E37" w:rsidRPr="00AB5104" w:rsidRDefault="00B75E37" w:rsidP="00B75E37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75E37" w:rsidRPr="00AB5104" w:rsidRDefault="00B75E37" w:rsidP="00B75E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104">
        <w:rPr>
          <w:rFonts w:ascii="Times New Roman" w:hAnsi="Times New Roman" w:cs="Times New Roman"/>
          <w:sz w:val="26"/>
          <w:szCs w:val="26"/>
        </w:rPr>
        <w:t>1. Ввести на территории   Александро-Донского сельского поселения  Павловского муниципального района Воронежской области налогообложение в виде туристического налога.</w:t>
      </w:r>
    </w:p>
    <w:p w:rsidR="00B75E37" w:rsidRPr="00AB5104" w:rsidRDefault="00B75E37" w:rsidP="00B75E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104">
        <w:rPr>
          <w:rFonts w:ascii="Times New Roman" w:hAnsi="Times New Roman" w:cs="Times New Roman"/>
          <w:sz w:val="26"/>
          <w:szCs w:val="26"/>
        </w:rPr>
        <w:t xml:space="preserve">2. Установить на территории    Александро-Донского сельского поселения Павловского муниципального района Воронежской </w:t>
      </w:r>
      <w:proofErr w:type="gramStart"/>
      <w:r w:rsidRPr="00AB5104">
        <w:rPr>
          <w:rFonts w:ascii="Times New Roman" w:hAnsi="Times New Roman" w:cs="Times New Roman"/>
          <w:sz w:val="26"/>
          <w:szCs w:val="26"/>
        </w:rPr>
        <w:t>области</w:t>
      </w:r>
      <w:proofErr w:type="gramEnd"/>
      <w:r w:rsidRPr="00AB5104">
        <w:rPr>
          <w:rFonts w:ascii="Times New Roman" w:hAnsi="Times New Roman" w:cs="Times New Roman"/>
          <w:sz w:val="26"/>
          <w:szCs w:val="26"/>
        </w:rPr>
        <w:t xml:space="preserve"> дифференцированные налоговые ставки от налоговой базы:</w:t>
      </w:r>
    </w:p>
    <w:p w:rsidR="00B75E37" w:rsidRPr="00AB5104" w:rsidRDefault="00B75E37" w:rsidP="00B75E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104">
        <w:rPr>
          <w:rFonts w:ascii="Times New Roman" w:hAnsi="Times New Roman" w:cs="Times New Roman"/>
          <w:sz w:val="26"/>
          <w:szCs w:val="26"/>
        </w:rPr>
        <w:t>- в 2025 году в размере 1 процента;</w:t>
      </w:r>
    </w:p>
    <w:p w:rsidR="00B75E37" w:rsidRPr="00AB5104" w:rsidRDefault="00B75E37" w:rsidP="00B75E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104">
        <w:rPr>
          <w:rFonts w:ascii="Times New Roman" w:hAnsi="Times New Roman" w:cs="Times New Roman"/>
          <w:sz w:val="26"/>
          <w:szCs w:val="26"/>
        </w:rPr>
        <w:t xml:space="preserve">- в 2026 году в размере 2 процента, </w:t>
      </w:r>
    </w:p>
    <w:p w:rsidR="00B75E37" w:rsidRPr="00AB5104" w:rsidRDefault="00B75E37" w:rsidP="00B75E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104">
        <w:rPr>
          <w:rFonts w:ascii="Times New Roman" w:hAnsi="Times New Roman" w:cs="Times New Roman"/>
          <w:sz w:val="26"/>
          <w:szCs w:val="26"/>
        </w:rPr>
        <w:t xml:space="preserve">- в 2027 году в размере 3 процента; </w:t>
      </w:r>
    </w:p>
    <w:p w:rsidR="00B75E37" w:rsidRPr="00AB5104" w:rsidRDefault="00B75E37" w:rsidP="00B75E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104">
        <w:rPr>
          <w:rFonts w:ascii="Times New Roman" w:hAnsi="Times New Roman" w:cs="Times New Roman"/>
          <w:sz w:val="26"/>
          <w:szCs w:val="26"/>
        </w:rPr>
        <w:t xml:space="preserve">- в 2028 году в размере 4 процента, </w:t>
      </w:r>
    </w:p>
    <w:p w:rsidR="00B75E37" w:rsidRPr="00AB5104" w:rsidRDefault="00B75E37" w:rsidP="00B75E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104">
        <w:rPr>
          <w:rFonts w:ascii="Times New Roman" w:hAnsi="Times New Roman" w:cs="Times New Roman"/>
          <w:sz w:val="26"/>
          <w:szCs w:val="26"/>
        </w:rPr>
        <w:t xml:space="preserve">- начиная с 2029 года в размере 5 процентов. </w:t>
      </w:r>
    </w:p>
    <w:p w:rsidR="00B75E37" w:rsidRPr="00AB5104" w:rsidRDefault="00B75E37" w:rsidP="00B75E37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5104">
        <w:rPr>
          <w:rFonts w:ascii="Times New Roman" w:hAnsi="Times New Roman" w:cs="Times New Roman"/>
          <w:sz w:val="26"/>
          <w:szCs w:val="26"/>
        </w:rPr>
        <w:t xml:space="preserve">3. </w:t>
      </w:r>
      <w:r w:rsidR="00AB5104" w:rsidRPr="00AB5104">
        <w:rPr>
          <w:rFonts w:ascii="Times New Roman" w:hAnsi="Times New Roman"/>
          <w:sz w:val="26"/>
          <w:szCs w:val="26"/>
        </w:rPr>
        <w:t xml:space="preserve">Опубликовать настоящее решение в общественно-политической газете «Вести </w:t>
      </w:r>
      <w:proofErr w:type="spellStart"/>
      <w:r w:rsidR="00AB5104" w:rsidRPr="00AB5104">
        <w:rPr>
          <w:rFonts w:ascii="Times New Roman" w:hAnsi="Times New Roman"/>
          <w:sz w:val="26"/>
          <w:szCs w:val="26"/>
        </w:rPr>
        <w:t>Придонья</w:t>
      </w:r>
      <w:proofErr w:type="spellEnd"/>
      <w:r w:rsidR="00AB5104" w:rsidRPr="00AB5104">
        <w:rPr>
          <w:rFonts w:ascii="Times New Roman" w:hAnsi="Times New Roman"/>
          <w:sz w:val="26"/>
          <w:szCs w:val="26"/>
        </w:rPr>
        <w:t>» и разместить на официальном сайте администрации Александро-Донского сельского поселения Павловского муниципального района Воронежской области в сети «Интернет».</w:t>
      </w:r>
    </w:p>
    <w:p w:rsidR="00B75E37" w:rsidRPr="00AB5104" w:rsidRDefault="00B75E37" w:rsidP="00B75E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5104">
        <w:rPr>
          <w:rFonts w:ascii="Times New Roman" w:hAnsi="Times New Roman" w:cs="Times New Roman"/>
          <w:sz w:val="26"/>
          <w:szCs w:val="26"/>
        </w:rPr>
        <w:t>4.  Настоящее решение вступает в силу с 01 января 2025 года.</w:t>
      </w:r>
    </w:p>
    <w:p w:rsidR="00B75E37" w:rsidRDefault="00B75E37" w:rsidP="00B75E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5104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AB510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B5104">
        <w:rPr>
          <w:rFonts w:ascii="Times New Roman" w:hAnsi="Times New Roman" w:cs="Times New Roman"/>
          <w:sz w:val="26"/>
          <w:szCs w:val="26"/>
        </w:rPr>
        <w:t xml:space="preserve"> выполнением настоящего решения оставляю за собой.</w:t>
      </w:r>
    </w:p>
    <w:p w:rsidR="00AB5104" w:rsidRDefault="00AB5104" w:rsidP="00B75E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B5104" w:rsidRDefault="00AB5104" w:rsidP="00B75E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B5104" w:rsidRDefault="00AB5104" w:rsidP="00AB51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Александро-Донского сельского поселения </w:t>
      </w:r>
    </w:p>
    <w:p w:rsidR="00AB5104" w:rsidRDefault="00AB5104" w:rsidP="00AB51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</w:p>
    <w:p w:rsidR="00AB5104" w:rsidRPr="00AB5104" w:rsidRDefault="00AB5104" w:rsidP="00AB51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В.И. Антоненко </w:t>
      </w:r>
    </w:p>
    <w:p w:rsidR="00B75E37" w:rsidRPr="00946407" w:rsidRDefault="00B75E37" w:rsidP="00B75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35720" w:rsidRDefault="00735720">
      <w:bookmarkStart w:id="1" w:name="_GoBack"/>
      <w:bookmarkEnd w:id="1"/>
    </w:p>
    <w:sectPr w:rsidR="00735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E37"/>
    <w:rsid w:val="00735720"/>
    <w:rsid w:val="00AB5104"/>
    <w:rsid w:val="00B75E37"/>
    <w:rsid w:val="00CB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E3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75E37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Hyperlink"/>
    <w:uiPriority w:val="99"/>
    <w:rsid w:val="00B75E37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B75E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E3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75E37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Hyperlink"/>
    <w:uiPriority w:val="99"/>
    <w:rsid w:val="00B75E37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B75E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2024-11-01T11:24:00Z</cp:lastPrinted>
  <dcterms:created xsi:type="dcterms:W3CDTF">2024-11-01T08:13:00Z</dcterms:created>
  <dcterms:modified xsi:type="dcterms:W3CDTF">2024-11-01T11:27:00Z</dcterms:modified>
</cp:coreProperties>
</file>