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DF" w:rsidRDefault="004F1887" w:rsidP="004F1887">
      <w:pPr>
        <w:pStyle w:val="ad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</w:p>
    <w:p w:rsidR="004F1887" w:rsidRPr="000449C4" w:rsidRDefault="00FD47DF" w:rsidP="004F1887">
      <w:pPr>
        <w:pStyle w:val="ad"/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4F1887">
        <w:rPr>
          <w:b/>
          <w:sz w:val="26"/>
          <w:szCs w:val="26"/>
        </w:rPr>
        <w:t xml:space="preserve"> </w:t>
      </w:r>
      <w:r w:rsidR="004F1887" w:rsidRPr="000449C4">
        <w:rPr>
          <w:b/>
          <w:sz w:val="26"/>
          <w:szCs w:val="26"/>
        </w:rPr>
        <w:t>СЕЛЬСКОГО ПОСЕЛЕНИЯ</w:t>
      </w:r>
    </w:p>
    <w:p w:rsidR="004F1887" w:rsidRPr="000449C4" w:rsidRDefault="004F1887" w:rsidP="004F1887">
      <w:pPr>
        <w:pStyle w:val="ad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4F1887" w:rsidRPr="000449C4" w:rsidRDefault="004F1887" w:rsidP="004F1887">
      <w:pPr>
        <w:pStyle w:val="ad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4F1887" w:rsidRPr="000449C4" w:rsidRDefault="004F1887" w:rsidP="004F1887">
      <w:pPr>
        <w:pStyle w:val="ad"/>
        <w:jc w:val="center"/>
        <w:rPr>
          <w:b/>
        </w:rPr>
      </w:pPr>
    </w:p>
    <w:p w:rsidR="004F1887" w:rsidRDefault="004F1887" w:rsidP="004F1887">
      <w:pPr>
        <w:pStyle w:val="ad"/>
        <w:jc w:val="center"/>
        <w:rPr>
          <w:b/>
          <w:sz w:val="32"/>
          <w:szCs w:val="32"/>
        </w:rPr>
      </w:pPr>
      <w:proofErr w:type="gramStart"/>
      <w:r w:rsidRPr="000449C4">
        <w:rPr>
          <w:b/>
          <w:sz w:val="32"/>
          <w:szCs w:val="32"/>
        </w:rPr>
        <w:t>П</w:t>
      </w:r>
      <w:proofErr w:type="gramEnd"/>
      <w:r w:rsidRPr="000449C4">
        <w:rPr>
          <w:b/>
          <w:sz w:val="32"/>
          <w:szCs w:val="32"/>
        </w:rPr>
        <w:t xml:space="preserve"> О С Т А Н О В Л Е Н И Е</w:t>
      </w:r>
    </w:p>
    <w:p w:rsidR="004F1887" w:rsidRPr="000449C4" w:rsidRDefault="004F1887" w:rsidP="004F1887">
      <w:pPr>
        <w:pStyle w:val="ad"/>
        <w:jc w:val="center"/>
        <w:rPr>
          <w:b/>
          <w:sz w:val="32"/>
          <w:szCs w:val="32"/>
        </w:rPr>
      </w:pPr>
    </w:p>
    <w:p w:rsidR="003E425E" w:rsidRPr="003E425E" w:rsidRDefault="003E425E" w:rsidP="004F1887">
      <w:pPr>
        <w:pBdr>
          <w:bottom w:val="single" w:sz="4" w:space="1" w:color="auto"/>
        </w:pBdr>
        <w:spacing w:after="0" w:line="240" w:lineRule="auto"/>
        <w:ind w:right="5385"/>
        <w:rPr>
          <w:rFonts w:ascii="Times New Roman" w:hAnsi="Times New Roman"/>
          <w:sz w:val="24"/>
          <w:szCs w:val="24"/>
        </w:rPr>
      </w:pPr>
      <w:r w:rsidRPr="00A34E2D">
        <w:rPr>
          <w:rFonts w:ascii="Times New Roman" w:hAnsi="Times New Roman"/>
          <w:sz w:val="24"/>
          <w:szCs w:val="24"/>
        </w:rPr>
        <w:t xml:space="preserve">от    </w:t>
      </w:r>
      <w:r w:rsidR="00FD47DF">
        <w:rPr>
          <w:rFonts w:ascii="Times New Roman" w:hAnsi="Times New Roman"/>
          <w:sz w:val="24"/>
          <w:szCs w:val="24"/>
        </w:rPr>
        <w:t>30</w:t>
      </w:r>
      <w:r w:rsidR="00A34E2D" w:rsidRPr="00A34E2D">
        <w:rPr>
          <w:rFonts w:ascii="Times New Roman" w:hAnsi="Times New Roman"/>
          <w:sz w:val="24"/>
          <w:szCs w:val="24"/>
        </w:rPr>
        <w:t>.1</w:t>
      </w:r>
      <w:r w:rsidR="00E87ED7">
        <w:rPr>
          <w:rFonts w:ascii="Times New Roman" w:hAnsi="Times New Roman"/>
          <w:sz w:val="24"/>
          <w:szCs w:val="24"/>
        </w:rPr>
        <w:t>0</w:t>
      </w:r>
      <w:r w:rsidRPr="00A34E2D">
        <w:rPr>
          <w:rFonts w:ascii="Times New Roman" w:hAnsi="Times New Roman"/>
          <w:sz w:val="24"/>
          <w:szCs w:val="24"/>
        </w:rPr>
        <w:t>.202</w:t>
      </w:r>
      <w:r w:rsidR="00E87ED7">
        <w:rPr>
          <w:rFonts w:ascii="Times New Roman" w:hAnsi="Times New Roman"/>
          <w:sz w:val="24"/>
          <w:szCs w:val="24"/>
        </w:rPr>
        <w:t>4</w:t>
      </w:r>
      <w:r w:rsidR="00FD47DF">
        <w:rPr>
          <w:rFonts w:ascii="Times New Roman" w:hAnsi="Times New Roman"/>
          <w:sz w:val="24"/>
          <w:szCs w:val="24"/>
        </w:rPr>
        <w:t xml:space="preserve"> г.    </w:t>
      </w:r>
      <w:r w:rsidRPr="00A34E2D">
        <w:rPr>
          <w:rFonts w:ascii="Times New Roman" w:hAnsi="Times New Roman"/>
          <w:sz w:val="24"/>
          <w:szCs w:val="24"/>
        </w:rPr>
        <w:t xml:space="preserve">№ </w:t>
      </w:r>
      <w:r w:rsidR="00FD47DF">
        <w:rPr>
          <w:rFonts w:ascii="Times New Roman" w:hAnsi="Times New Roman"/>
          <w:sz w:val="24"/>
          <w:szCs w:val="24"/>
        </w:rPr>
        <w:t>99</w:t>
      </w:r>
    </w:p>
    <w:p w:rsidR="003E425E" w:rsidRPr="00FD47DF" w:rsidRDefault="00FD47DF" w:rsidP="004F1887">
      <w:pPr>
        <w:tabs>
          <w:tab w:val="left" w:pos="1260"/>
        </w:tabs>
        <w:spacing w:after="0" w:line="240" w:lineRule="auto"/>
        <w:ind w:right="538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F18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E425E" w:rsidRPr="00FD47DF">
        <w:rPr>
          <w:rFonts w:ascii="Times New Roman" w:hAnsi="Times New Roman"/>
          <w:sz w:val="24"/>
          <w:szCs w:val="24"/>
          <w:vertAlign w:val="superscript"/>
        </w:rPr>
        <w:t>с</w:t>
      </w:r>
      <w:proofErr w:type="gramEnd"/>
      <w:r w:rsidR="003E425E" w:rsidRPr="00FD47DF">
        <w:rPr>
          <w:rFonts w:ascii="Times New Roman" w:hAnsi="Times New Roman"/>
          <w:sz w:val="24"/>
          <w:szCs w:val="24"/>
          <w:vertAlign w:val="superscript"/>
        </w:rPr>
        <w:t xml:space="preserve">. </w:t>
      </w:r>
      <w:r w:rsidRPr="00FD47DF">
        <w:rPr>
          <w:rFonts w:ascii="Times New Roman" w:hAnsi="Times New Roman"/>
          <w:sz w:val="24"/>
          <w:szCs w:val="24"/>
          <w:vertAlign w:val="superscript"/>
        </w:rPr>
        <w:t>Александровка Донская</w:t>
      </w:r>
    </w:p>
    <w:p w:rsidR="00925147" w:rsidRPr="00D32BED" w:rsidRDefault="00925147" w:rsidP="004F1887">
      <w:pPr>
        <w:pStyle w:val="Title"/>
        <w:spacing w:before="0" w:after="0"/>
        <w:ind w:right="5385"/>
        <w:rPr>
          <w:rFonts w:ascii="Times New Roman" w:hAnsi="Times New Roman" w:cs="Times New Roman"/>
          <w:sz w:val="28"/>
          <w:szCs w:val="28"/>
        </w:rPr>
      </w:pPr>
    </w:p>
    <w:p w:rsidR="00716EEC" w:rsidRPr="003E425E" w:rsidRDefault="00E87ED7" w:rsidP="004F1887">
      <w:pPr>
        <w:spacing w:after="0" w:line="240" w:lineRule="auto"/>
        <w:ind w:right="5385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FD47D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Александро-Донского сельского поселения от 12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.12.2023г. №</w:t>
      </w:r>
      <w:r w:rsidR="00FD47D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64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«</w:t>
      </w:r>
      <w:r w:rsidR="00925147" w:rsidRPr="003E425E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</w:t>
      </w:r>
      <w:r w:rsidR="003E425E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716EEC" w:rsidRPr="003E425E">
        <w:rPr>
          <w:rFonts w:ascii="Times New Roman" w:hAnsi="Times New Roman" w:cs="Times New Roman"/>
          <w:sz w:val="26"/>
          <w:szCs w:val="26"/>
        </w:rPr>
        <w:t>«Перераспределение   земель  и  (или)  земельных</w:t>
      </w:r>
      <w:r w:rsidR="003E42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6EEC" w:rsidRPr="003E425E">
        <w:rPr>
          <w:rFonts w:ascii="Times New Roman" w:hAnsi="Times New Roman" w:cs="Times New Roman"/>
          <w:sz w:val="26"/>
          <w:szCs w:val="26"/>
        </w:rPr>
        <w:t>участков,  находящихся в муниципальной собственности</w:t>
      </w:r>
      <w:r w:rsidR="003E425E">
        <w:rPr>
          <w:rFonts w:ascii="Times New Roman" w:hAnsi="Times New Roman" w:cs="Times New Roman"/>
          <w:sz w:val="26"/>
          <w:szCs w:val="26"/>
        </w:rPr>
        <w:t>,</w:t>
      </w:r>
      <w:r w:rsidR="00716EEC" w:rsidRPr="003E425E">
        <w:rPr>
          <w:rFonts w:ascii="Times New Roman" w:hAnsi="Times New Roman" w:cs="Times New Roman"/>
          <w:sz w:val="26"/>
          <w:szCs w:val="26"/>
        </w:rPr>
        <w:t xml:space="preserve"> и земельных участков, находящихся в частной собственности»</w:t>
      </w:r>
    </w:p>
    <w:p w:rsidR="00716EEC" w:rsidRPr="00D32BED" w:rsidRDefault="00716EEC" w:rsidP="00716EE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3E425E" w:rsidRDefault="00E87ED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87E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E87ED7">
        <w:rPr>
          <w:rFonts w:ascii="Times New Roman" w:hAnsi="Times New Roman" w:cs="Times New Roman"/>
          <w:color w:val="000000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E87E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87ED7">
        <w:rPr>
          <w:rFonts w:ascii="Times New Roman" w:eastAsia="Calibri" w:hAnsi="Times New Roman" w:cs="Times New Roman"/>
          <w:bCs/>
          <w:sz w:val="26"/>
          <w:szCs w:val="26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 и постановлением Правительства РФ от 20.07.2021 № 1228 «Об утверждении</w:t>
      </w:r>
      <w:proofErr w:type="gramEnd"/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E87ED7">
        <w:rPr>
          <w:rFonts w:ascii="Times New Roman" w:eastAsia="Calibri" w:hAnsi="Times New Roman" w:cs="Times New Roman"/>
          <w:sz w:val="26"/>
          <w:szCs w:val="26"/>
        </w:rPr>
        <w:t>утратившими</w:t>
      </w:r>
      <w:proofErr w:type="gramEnd"/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 силу некоторых актов и отдельных положений актов Правительства Российской Федерации»,</w:t>
      </w:r>
      <w:r w:rsidR="00925147" w:rsidRPr="003E425E">
        <w:rPr>
          <w:rFonts w:ascii="Times New Roman" w:eastAsia="Calibri" w:hAnsi="Times New Roman" w:cs="Times New Roman"/>
          <w:sz w:val="26"/>
          <w:szCs w:val="26"/>
        </w:rPr>
        <w:t xml:space="preserve"> Уставом </w:t>
      </w:r>
      <w:r w:rsidR="00FD47DF">
        <w:rPr>
          <w:rFonts w:ascii="Times New Roman" w:eastAsia="Calibri" w:hAnsi="Times New Roman" w:cs="Times New Roman"/>
          <w:sz w:val="26"/>
          <w:szCs w:val="26"/>
        </w:rPr>
        <w:t>Александро-Донского</w:t>
      </w:r>
      <w:r w:rsidR="003E425E" w:rsidRPr="003E425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r w:rsidR="00FD47DF">
        <w:rPr>
          <w:rFonts w:ascii="Times New Roman" w:eastAsia="Calibri" w:hAnsi="Times New Roman" w:cs="Times New Roman"/>
          <w:sz w:val="26"/>
          <w:szCs w:val="26"/>
        </w:rPr>
        <w:t>Александро-Донского</w:t>
      </w:r>
      <w:r w:rsidR="003E425E" w:rsidRPr="003E425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7ED7" w:rsidRPr="00E87ED7" w:rsidRDefault="00925147" w:rsidP="00E87E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E87ED7" w:rsidRPr="00E87E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Приложение к постановлению </w:t>
      </w:r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администрации </w:t>
      </w:r>
      <w:r w:rsidR="00FD47D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Александро-Донского сельского поселения от 12</w:t>
      </w:r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.12.2023г. №</w:t>
      </w:r>
      <w:r w:rsidR="00FD47DF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64</w:t>
      </w:r>
      <w:r w:rsidR="00E87ED7" w:rsidRPr="00E87ED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E87ED7" w:rsidRPr="00E87ED7">
        <w:rPr>
          <w:rFonts w:ascii="Times New Roman" w:hAnsi="Times New Roman" w:cs="Times New Roman"/>
          <w:sz w:val="26"/>
          <w:szCs w:val="26"/>
        </w:rPr>
        <w:t>«Перераспределение   земель  и  (или)  земельных</w:t>
      </w:r>
      <w:r w:rsidR="00E87ED7" w:rsidRPr="00E87E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7ED7" w:rsidRPr="00E87ED7">
        <w:rPr>
          <w:rFonts w:ascii="Times New Roman" w:hAnsi="Times New Roman" w:cs="Times New Roman"/>
          <w:sz w:val="26"/>
          <w:szCs w:val="26"/>
        </w:rPr>
        <w:t>участков,  находящихся в муниципальной собственности, и земельных участков, находящихся в частной собственности»</w:t>
      </w:r>
      <w:r w:rsidR="00E87ED7" w:rsidRPr="00E87ED7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 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1.1. Пункт 6.1. Раздела 6 Административного регламента дополнить пунктом 6.1.6. следующего содержания: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«6.1.6.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Pr="00E87ED7">
        <w:rPr>
          <w:rFonts w:ascii="Times New Roman" w:eastAsia="Calibri" w:hAnsi="Times New Roman" w:cs="Times New Roman"/>
          <w:sz w:val="26"/>
          <w:szCs w:val="26"/>
        </w:rPr>
        <w:lastRenderedPageBreak/>
        <w:t>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</w:t>
      </w:r>
      <w:proofErr w:type="gramStart"/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.». </w:t>
      </w:r>
      <w:proofErr w:type="gramEnd"/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1.2. Раздел 10 Административного регламента дополнить пунктом 10.3. следующего содержания: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«10.3. Сведения из Федерального регистра сведений о </w:t>
      </w:r>
      <w:proofErr w:type="gramStart"/>
      <w:r w:rsidRPr="00E87ED7">
        <w:rPr>
          <w:rFonts w:ascii="Times New Roman" w:eastAsia="Calibri" w:hAnsi="Times New Roman" w:cs="Times New Roman"/>
          <w:sz w:val="26"/>
          <w:szCs w:val="26"/>
        </w:rPr>
        <w:t>населении</w:t>
      </w:r>
      <w:proofErr w:type="gramEnd"/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E87ED7">
          <w:rPr>
            <w:rStyle w:val="a6"/>
            <w:rFonts w:ascii="Times New Roman" w:eastAsia="Calibri" w:hAnsi="Times New Roman" w:cs="Times New Roman"/>
            <w:sz w:val="26"/>
            <w:szCs w:val="26"/>
          </w:rPr>
          <w:t>статьей 11</w:t>
        </w:r>
      </w:hyperlink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 указанного Федерального закона.». </w:t>
      </w:r>
    </w:p>
    <w:p w:rsidR="00E87ED7" w:rsidRPr="00E87ED7" w:rsidRDefault="00E87ED7" w:rsidP="00E87E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>1.3. В пунктах 33. и 35. Административного регламента слово «департамент» заменить словом «министерство».</w:t>
      </w:r>
    </w:p>
    <w:p w:rsidR="00E87ED7" w:rsidRPr="009A7541" w:rsidRDefault="00E87ED7" w:rsidP="009A7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9A7541"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FD47DF">
        <w:rPr>
          <w:rFonts w:ascii="Times New Roman" w:eastAsia="Calibri" w:hAnsi="Times New Roman"/>
          <w:color w:val="000000"/>
          <w:sz w:val="26"/>
          <w:szCs w:val="26"/>
        </w:rPr>
        <w:t>Александро-Донского</w:t>
      </w:r>
      <w:r w:rsidR="009A7541"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9A7541" w:rsidRPr="00F66C9D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="009A7541"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FD47DF">
        <w:rPr>
          <w:rFonts w:ascii="Times New Roman" w:eastAsia="Calibri" w:hAnsi="Times New Roman"/>
          <w:color w:val="000000"/>
          <w:sz w:val="26"/>
          <w:szCs w:val="26"/>
        </w:rPr>
        <w:t>Александро-Донского</w:t>
      </w:r>
      <w:r w:rsidR="009A7541"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9A7541" w:rsidRPr="00F66C9D">
        <w:rPr>
          <w:rFonts w:ascii="Times New Roman" w:hAnsi="Times New Roman"/>
          <w:sz w:val="26"/>
          <w:szCs w:val="26"/>
        </w:rPr>
        <w:t xml:space="preserve">. </w:t>
      </w:r>
    </w:p>
    <w:p w:rsidR="00925147" w:rsidRPr="000A2DE5" w:rsidRDefault="00E87ED7" w:rsidP="000A2D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E87ED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E87ED7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</w:t>
      </w:r>
      <w:r w:rsidR="000A2DE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E425E" w:rsidRDefault="003E425E" w:rsidP="003E425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87ED7" w:rsidRDefault="00E87ED7" w:rsidP="003E425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425E" w:rsidRDefault="003E425E" w:rsidP="003E425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42" w:type="dxa"/>
        <w:tblLook w:val="04A0" w:firstRow="1" w:lastRow="0" w:firstColumn="1" w:lastColumn="0" w:noHBand="0" w:noVBand="1"/>
      </w:tblPr>
      <w:tblGrid>
        <w:gridCol w:w="5070"/>
        <w:gridCol w:w="1559"/>
        <w:gridCol w:w="3213"/>
      </w:tblGrid>
      <w:tr w:rsidR="003E425E" w:rsidRPr="00513D02" w:rsidTr="003E425E">
        <w:tc>
          <w:tcPr>
            <w:tcW w:w="5070" w:type="dxa"/>
            <w:shd w:val="clear" w:color="auto" w:fill="auto"/>
          </w:tcPr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00E7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FD47DF">
              <w:rPr>
                <w:rFonts w:ascii="Times New Roman" w:hAnsi="Times New Roman"/>
                <w:sz w:val="26"/>
                <w:szCs w:val="26"/>
              </w:rPr>
              <w:t>Александро-Донского</w:t>
            </w:r>
            <w:r w:rsidRPr="002B00E7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FD47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00E7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  <w:r w:rsidR="00FD47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00E7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E425E" w:rsidRPr="002B00E7" w:rsidRDefault="003E425E" w:rsidP="003E4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E425E" w:rsidRPr="002B00E7" w:rsidRDefault="00FD47DF" w:rsidP="003E425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В.И. Ан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тоненко</w:t>
            </w:r>
          </w:p>
        </w:tc>
      </w:tr>
    </w:tbl>
    <w:p w:rsidR="003E425E" w:rsidRPr="003E425E" w:rsidRDefault="003E425E" w:rsidP="00E87ED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3E425E" w:rsidRPr="003E425E" w:rsidSect="00E87ED7">
      <w:pgSz w:w="11906" w:h="16838"/>
      <w:pgMar w:top="1134" w:right="567" w:bottom="567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2B" w:rsidRDefault="00822C2B" w:rsidP="00BE6795">
      <w:pPr>
        <w:spacing w:after="0" w:line="240" w:lineRule="auto"/>
      </w:pPr>
      <w:r>
        <w:separator/>
      </w:r>
    </w:p>
  </w:endnote>
  <w:endnote w:type="continuationSeparator" w:id="0">
    <w:p w:rsidR="00822C2B" w:rsidRDefault="00822C2B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2B" w:rsidRDefault="00822C2B" w:rsidP="00BE6795">
      <w:pPr>
        <w:spacing w:after="0" w:line="240" w:lineRule="auto"/>
      </w:pPr>
      <w:r>
        <w:separator/>
      </w:r>
    </w:p>
  </w:footnote>
  <w:footnote w:type="continuationSeparator" w:id="0">
    <w:p w:rsidR="00822C2B" w:rsidRDefault="00822C2B" w:rsidP="00BE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3"/>
    <w:rsid w:val="00020D4E"/>
    <w:rsid w:val="0003674B"/>
    <w:rsid w:val="00037061"/>
    <w:rsid w:val="00071AE4"/>
    <w:rsid w:val="000751AB"/>
    <w:rsid w:val="00081FF9"/>
    <w:rsid w:val="000A2C00"/>
    <w:rsid w:val="000A2DE5"/>
    <w:rsid w:val="000A4FEF"/>
    <w:rsid w:val="000B7DA0"/>
    <w:rsid w:val="000D040F"/>
    <w:rsid w:val="000E4ED8"/>
    <w:rsid w:val="00123844"/>
    <w:rsid w:val="00126020"/>
    <w:rsid w:val="001451E2"/>
    <w:rsid w:val="0016054D"/>
    <w:rsid w:val="00167335"/>
    <w:rsid w:val="001741C8"/>
    <w:rsid w:val="00175196"/>
    <w:rsid w:val="00176023"/>
    <w:rsid w:val="0017747E"/>
    <w:rsid w:val="0018107A"/>
    <w:rsid w:val="00181351"/>
    <w:rsid w:val="0018308F"/>
    <w:rsid w:val="00183211"/>
    <w:rsid w:val="0018404F"/>
    <w:rsid w:val="001A55B4"/>
    <w:rsid w:val="001B260D"/>
    <w:rsid w:val="001B348A"/>
    <w:rsid w:val="001C459B"/>
    <w:rsid w:val="001C68E2"/>
    <w:rsid w:val="001D3A14"/>
    <w:rsid w:val="001D7B83"/>
    <w:rsid w:val="001E4634"/>
    <w:rsid w:val="00207036"/>
    <w:rsid w:val="002101A8"/>
    <w:rsid w:val="002107E0"/>
    <w:rsid w:val="0022091E"/>
    <w:rsid w:val="00221819"/>
    <w:rsid w:val="00224248"/>
    <w:rsid w:val="00225B68"/>
    <w:rsid w:val="00225C68"/>
    <w:rsid w:val="00232286"/>
    <w:rsid w:val="00260EB1"/>
    <w:rsid w:val="00264A0E"/>
    <w:rsid w:val="0027054D"/>
    <w:rsid w:val="002828BC"/>
    <w:rsid w:val="00290A73"/>
    <w:rsid w:val="002B68AC"/>
    <w:rsid w:val="002B7880"/>
    <w:rsid w:val="002C778D"/>
    <w:rsid w:val="002D7658"/>
    <w:rsid w:val="00300742"/>
    <w:rsid w:val="0034003A"/>
    <w:rsid w:val="00342FFE"/>
    <w:rsid w:val="00354217"/>
    <w:rsid w:val="00375B57"/>
    <w:rsid w:val="00380198"/>
    <w:rsid w:val="00381DC8"/>
    <w:rsid w:val="003901BE"/>
    <w:rsid w:val="00394DB4"/>
    <w:rsid w:val="00394E6A"/>
    <w:rsid w:val="003A0509"/>
    <w:rsid w:val="003B5019"/>
    <w:rsid w:val="003C367D"/>
    <w:rsid w:val="003C7B30"/>
    <w:rsid w:val="003D289E"/>
    <w:rsid w:val="003E425E"/>
    <w:rsid w:val="003E75AD"/>
    <w:rsid w:val="003F19A8"/>
    <w:rsid w:val="003F41EE"/>
    <w:rsid w:val="003F5B51"/>
    <w:rsid w:val="003F7C57"/>
    <w:rsid w:val="00442E43"/>
    <w:rsid w:val="00443503"/>
    <w:rsid w:val="00454E7D"/>
    <w:rsid w:val="00461F15"/>
    <w:rsid w:val="00485027"/>
    <w:rsid w:val="004C7589"/>
    <w:rsid w:val="004C7F26"/>
    <w:rsid w:val="004E14EF"/>
    <w:rsid w:val="004F1887"/>
    <w:rsid w:val="0050558C"/>
    <w:rsid w:val="00507D36"/>
    <w:rsid w:val="00513817"/>
    <w:rsid w:val="00523817"/>
    <w:rsid w:val="00540609"/>
    <w:rsid w:val="00544173"/>
    <w:rsid w:val="0056549F"/>
    <w:rsid w:val="0059615B"/>
    <w:rsid w:val="00597D60"/>
    <w:rsid w:val="005D66D7"/>
    <w:rsid w:val="005E1A48"/>
    <w:rsid w:val="005F2F91"/>
    <w:rsid w:val="0060428B"/>
    <w:rsid w:val="00636CE7"/>
    <w:rsid w:val="006464AF"/>
    <w:rsid w:val="00651349"/>
    <w:rsid w:val="006556D9"/>
    <w:rsid w:val="00663928"/>
    <w:rsid w:val="00666C14"/>
    <w:rsid w:val="0067187C"/>
    <w:rsid w:val="00685C01"/>
    <w:rsid w:val="006B78FA"/>
    <w:rsid w:val="006C50C2"/>
    <w:rsid w:val="006C640B"/>
    <w:rsid w:val="006F5723"/>
    <w:rsid w:val="007146A9"/>
    <w:rsid w:val="00716EEC"/>
    <w:rsid w:val="00717743"/>
    <w:rsid w:val="00723406"/>
    <w:rsid w:val="00730B9A"/>
    <w:rsid w:val="007544EC"/>
    <w:rsid w:val="00764B85"/>
    <w:rsid w:val="00770077"/>
    <w:rsid w:val="00776EFF"/>
    <w:rsid w:val="00782444"/>
    <w:rsid w:val="007B146B"/>
    <w:rsid w:val="007E745A"/>
    <w:rsid w:val="007F7632"/>
    <w:rsid w:val="008153B9"/>
    <w:rsid w:val="00822C2B"/>
    <w:rsid w:val="00825BA6"/>
    <w:rsid w:val="00834BBD"/>
    <w:rsid w:val="00843DF6"/>
    <w:rsid w:val="00854841"/>
    <w:rsid w:val="00866D3A"/>
    <w:rsid w:val="0087725B"/>
    <w:rsid w:val="00897207"/>
    <w:rsid w:val="008A3992"/>
    <w:rsid w:val="008E1A2B"/>
    <w:rsid w:val="008F2E51"/>
    <w:rsid w:val="00921542"/>
    <w:rsid w:val="00925147"/>
    <w:rsid w:val="009453EA"/>
    <w:rsid w:val="009631D4"/>
    <w:rsid w:val="00964DB3"/>
    <w:rsid w:val="00977F65"/>
    <w:rsid w:val="00980BE2"/>
    <w:rsid w:val="00997528"/>
    <w:rsid w:val="009A7541"/>
    <w:rsid w:val="009B29AA"/>
    <w:rsid w:val="009B6B44"/>
    <w:rsid w:val="009C03AF"/>
    <w:rsid w:val="009E0AA8"/>
    <w:rsid w:val="00A0179C"/>
    <w:rsid w:val="00A02E5B"/>
    <w:rsid w:val="00A06D63"/>
    <w:rsid w:val="00A06E59"/>
    <w:rsid w:val="00A26DF6"/>
    <w:rsid w:val="00A34E2D"/>
    <w:rsid w:val="00A44CF1"/>
    <w:rsid w:val="00A4587C"/>
    <w:rsid w:val="00A5033D"/>
    <w:rsid w:val="00A67234"/>
    <w:rsid w:val="00A718D5"/>
    <w:rsid w:val="00A747B6"/>
    <w:rsid w:val="00A83EF3"/>
    <w:rsid w:val="00A846A5"/>
    <w:rsid w:val="00A858B7"/>
    <w:rsid w:val="00AA348E"/>
    <w:rsid w:val="00AA49A7"/>
    <w:rsid w:val="00AC7183"/>
    <w:rsid w:val="00AD6226"/>
    <w:rsid w:val="00AE35AA"/>
    <w:rsid w:val="00B35CFC"/>
    <w:rsid w:val="00B4693D"/>
    <w:rsid w:val="00B50767"/>
    <w:rsid w:val="00B5647A"/>
    <w:rsid w:val="00B74657"/>
    <w:rsid w:val="00B84D11"/>
    <w:rsid w:val="00B85172"/>
    <w:rsid w:val="00BA0FBD"/>
    <w:rsid w:val="00BA6F46"/>
    <w:rsid w:val="00BB7CD4"/>
    <w:rsid w:val="00BD3A9B"/>
    <w:rsid w:val="00BE49FD"/>
    <w:rsid w:val="00BE6795"/>
    <w:rsid w:val="00BE7848"/>
    <w:rsid w:val="00C40492"/>
    <w:rsid w:val="00C44C62"/>
    <w:rsid w:val="00C46475"/>
    <w:rsid w:val="00C47236"/>
    <w:rsid w:val="00C613E5"/>
    <w:rsid w:val="00C761E9"/>
    <w:rsid w:val="00C771DF"/>
    <w:rsid w:val="00C92312"/>
    <w:rsid w:val="00CB5A68"/>
    <w:rsid w:val="00CC4B2C"/>
    <w:rsid w:val="00CD14B0"/>
    <w:rsid w:val="00CD26A4"/>
    <w:rsid w:val="00CE2576"/>
    <w:rsid w:val="00D0158B"/>
    <w:rsid w:val="00D07E35"/>
    <w:rsid w:val="00D113EF"/>
    <w:rsid w:val="00D119B8"/>
    <w:rsid w:val="00D32BED"/>
    <w:rsid w:val="00D37ABA"/>
    <w:rsid w:val="00D41272"/>
    <w:rsid w:val="00D61C57"/>
    <w:rsid w:val="00D701E7"/>
    <w:rsid w:val="00D77B89"/>
    <w:rsid w:val="00D97D72"/>
    <w:rsid w:val="00DA7AE7"/>
    <w:rsid w:val="00DD19A1"/>
    <w:rsid w:val="00DE4069"/>
    <w:rsid w:val="00E012D8"/>
    <w:rsid w:val="00E1112B"/>
    <w:rsid w:val="00E17DF7"/>
    <w:rsid w:val="00E20A96"/>
    <w:rsid w:val="00E24F61"/>
    <w:rsid w:val="00E27A5A"/>
    <w:rsid w:val="00E47EDE"/>
    <w:rsid w:val="00E54925"/>
    <w:rsid w:val="00E82187"/>
    <w:rsid w:val="00E87ED7"/>
    <w:rsid w:val="00E91597"/>
    <w:rsid w:val="00EC161F"/>
    <w:rsid w:val="00EE2090"/>
    <w:rsid w:val="00EE3847"/>
    <w:rsid w:val="00EF20DB"/>
    <w:rsid w:val="00EF2DED"/>
    <w:rsid w:val="00F276FB"/>
    <w:rsid w:val="00F5160B"/>
    <w:rsid w:val="00F5342E"/>
    <w:rsid w:val="00F54615"/>
    <w:rsid w:val="00F7022A"/>
    <w:rsid w:val="00F733A6"/>
    <w:rsid w:val="00F7419B"/>
    <w:rsid w:val="00F84CF2"/>
    <w:rsid w:val="00FB7573"/>
    <w:rsid w:val="00FC736F"/>
    <w:rsid w:val="00FD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 Spacing"/>
    <w:uiPriority w:val="1"/>
    <w:qFormat/>
    <w:rsid w:val="004F188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 Spacing"/>
    <w:uiPriority w:val="1"/>
    <w:qFormat/>
    <w:rsid w:val="004F188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D511-7C6B-42BA-8CA2-BCCA486D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2</cp:revision>
  <cp:lastPrinted>2023-12-04T08:54:00Z</cp:lastPrinted>
  <dcterms:created xsi:type="dcterms:W3CDTF">2024-11-02T07:27:00Z</dcterms:created>
  <dcterms:modified xsi:type="dcterms:W3CDTF">2024-11-02T07:27:00Z</dcterms:modified>
</cp:coreProperties>
</file>