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18E" w:rsidRPr="00390E61" w:rsidRDefault="00B9018E" w:rsidP="00B9018E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 w:rsidRPr="00390E61">
        <w:rPr>
          <w:rFonts w:ascii="Times New Roman" w:hAnsi="Times New Roman"/>
          <w:b/>
          <w:sz w:val="26"/>
          <w:szCs w:val="26"/>
        </w:rPr>
        <w:t>СОВЕТ НАРОДНЫХ ДЕПУТАТОВ</w:t>
      </w:r>
    </w:p>
    <w:p w:rsidR="00B9018E" w:rsidRPr="00390E61" w:rsidRDefault="00B9018E" w:rsidP="00B9018E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 w:rsidRPr="00390E61">
        <w:rPr>
          <w:rFonts w:ascii="Times New Roman" w:hAnsi="Times New Roman"/>
          <w:b/>
          <w:sz w:val="26"/>
          <w:szCs w:val="26"/>
        </w:rPr>
        <w:t>АЛЕКСАНДРО-ДОНСКОГО СЕЛЬСКОГО ПОСЕЛЕНИЯ</w:t>
      </w:r>
    </w:p>
    <w:p w:rsidR="00B9018E" w:rsidRDefault="00B9018E" w:rsidP="00B9018E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 w:rsidRPr="00390E61">
        <w:rPr>
          <w:rFonts w:ascii="Times New Roman" w:hAnsi="Times New Roman"/>
          <w:b/>
          <w:sz w:val="26"/>
          <w:szCs w:val="26"/>
        </w:rPr>
        <w:t xml:space="preserve">ПАВЛОВСКОГО МУНИЦИПАЛЬНОГО РАЙОНА </w:t>
      </w:r>
    </w:p>
    <w:p w:rsidR="00B9018E" w:rsidRPr="00390E61" w:rsidRDefault="00B9018E" w:rsidP="00B9018E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 w:rsidRPr="00390E61">
        <w:rPr>
          <w:rFonts w:ascii="Times New Roman" w:hAnsi="Times New Roman"/>
          <w:b/>
          <w:sz w:val="26"/>
          <w:szCs w:val="26"/>
        </w:rPr>
        <w:t>ВОРОНЕЖСКОЙ ОБЛАСТИ</w:t>
      </w:r>
    </w:p>
    <w:p w:rsidR="00B9018E" w:rsidRPr="00390E61" w:rsidRDefault="00B9018E" w:rsidP="00B9018E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B9018E" w:rsidRPr="00390E61" w:rsidRDefault="00B9018E" w:rsidP="00B9018E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proofErr w:type="gramStart"/>
      <w:r w:rsidRPr="00390E61">
        <w:rPr>
          <w:rFonts w:ascii="Times New Roman" w:hAnsi="Times New Roman"/>
          <w:b/>
          <w:sz w:val="26"/>
          <w:szCs w:val="26"/>
        </w:rPr>
        <w:t>Р</w:t>
      </w:r>
      <w:proofErr w:type="gramEnd"/>
      <w:r w:rsidRPr="00390E61">
        <w:rPr>
          <w:rFonts w:ascii="Times New Roman" w:hAnsi="Times New Roman"/>
          <w:b/>
          <w:sz w:val="26"/>
          <w:szCs w:val="26"/>
        </w:rPr>
        <w:t xml:space="preserve"> Е Ш Е Н И Е</w:t>
      </w:r>
    </w:p>
    <w:p w:rsidR="00B9018E" w:rsidRPr="00390E61" w:rsidRDefault="00B9018E" w:rsidP="00B9018E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B9018E" w:rsidRPr="00390E61" w:rsidRDefault="008C5B92" w:rsidP="00B9018E">
      <w:pPr>
        <w:pStyle w:val="a3"/>
        <w:jc w:val="both"/>
        <w:rPr>
          <w:rFonts w:ascii="Times New Roman" w:hAnsi="Times New Roman"/>
          <w:sz w:val="26"/>
          <w:szCs w:val="26"/>
          <w:u w:val="single"/>
        </w:rPr>
      </w:pPr>
      <w:r>
        <w:rPr>
          <w:rFonts w:ascii="Times New Roman" w:hAnsi="Times New Roman"/>
          <w:sz w:val="26"/>
          <w:szCs w:val="26"/>
          <w:u w:val="single"/>
        </w:rPr>
        <w:t>от  27</w:t>
      </w:r>
      <w:r w:rsidR="00B9018E" w:rsidRPr="008C5B92">
        <w:rPr>
          <w:rFonts w:ascii="Times New Roman" w:hAnsi="Times New Roman"/>
          <w:sz w:val="26"/>
          <w:szCs w:val="26"/>
          <w:u w:val="single"/>
        </w:rPr>
        <w:t xml:space="preserve">.09. 2017 года №  </w:t>
      </w:r>
      <w:r>
        <w:rPr>
          <w:rFonts w:ascii="Times New Roman" w:hAnsi="Times New Roman"/>
          <w:sz w:val="26"/>
          <w:szCs w:val="26"/>
          <w:u w:val="single"/>
        </w:rPr>
        <w:t>140</w:t>
      </w:r>
    </w:p>
    <w:p w:rsidR="00B9018E" w:rsidRPr="00390E61" w:rsidRDefault="00B9018E" w:rsidP="00B9018E">
      <w:pPr>
        <w:pStyle w:val="a3"/>
        <w:jc w:val="both"/>
        <w:rPr>
          <w:rFonts w:ascii="Times New Roman" w:hAnsi="Times New Roman"/>
          <w:sz w:val="26"/>
          <w:szCs w:val="26"/>
        </w:rPr>
      </w:pPr>
      <w:proofErr w:type="gramStart"/>
      <w:r w:rsidRPr="00390E61">
        <w:rPr>
          <w:rFonts w:ascii="Times New Roman" w:hAnsi="Times New Roman"/>
          <w:sz w:val="26"/>
          <w:szCs w:val="26"/>
        </w:rPr>
        <w:t>с</w:t>
      </w:r>
      <w:proofErr w:type="gramEnd"/>
      <w:r w:rsidRPr="00390E61">
        <w:rPr>
          <w:rFonts w:ascii="Times New Roman" w:hAnsi="Times New Roman"/>
          <w:sz w:val="26"/>
          <w:szCs w:val="26"/>
        </w:rPr>
        <w:t>. Александровка Донская</w:t>
      </w:r>
    </w:p>
    <w:p w:rsidR="00B9018E" w:rsidRPr="00390E61" w:rsidRDefault="00B9018E" w:rsidP="00B9018E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B9018E" w:rsidRPr="00390E61" w:rsidRDefault="00B9018E" w:rsidP="00B9018E">
      <w:pPr>
        <w:pStyle w:val="a3"/>
        <w:rPr>
          <w:rFonts w:ascii="Times New Roman" w:hAnsi="Times New Roman"/>
          <w:sz w:val="26"/>
          <w:szCs w:val="26"/>
        </w:rPr>
      </w:pPr>
      <w:r w:rsidRPr="00390E61">
        <w:rPr>
          <w:rFonts w:ascii="Times New Roman" w:hAnsi="Times New Roman"/>
          <w:sz w:val="26"/>
          <w:szCs w:val="26"/>
        </w:rPr>
        <w:t>О внесении изменений в генеральный план</w:t>
      </w:r>
    </w:p>
    <w:p w:rsidR="00B9018E" w:rsidRPr="00390E61" w:rsidRDefault="00B9018E" w:rsidP="00B9018E">
      <w:pPr>
        <w:pStyle w:val="a3"/>
        <w:rPr>
          <w:rFonts w:ascii="Times New Roman" w:hAnsi="Times New Roman"/>
          <w:sz w:val="26"/>
          <w:szCs w:val="26"/>
        </w:rPr>
      </w:pPr>
      <w:r w:rsidRPr="00390E61">
        <w:rPr>
          <w:rFonts w:ascii="Times New Roman" w:hAnsi="Times New Roman"/>
          <w:sz w:val="26"/>
          <w:szCs w:val="26"/>
        </w:rPr>
        <w:t>Александро-Донского сельского поселения</w:t>
      </w:r>
    </w:p>
    <w:p w:rsidR="00B9018E" w:rsidRPr="00390E61" w:rsidRDefault="00B9018E" w:rsidP="00B9018E">
      <w:pPr>
        <w:pStyle w:val="a3"/>
        <w:rPr>
          <w:rFonts w:ascii="Times New Roman" w:hAnsi="Times New Roman"/>
          <w:sz w:val="26"/>
          <w:szCs w:val="26"/>
        </w:rPr>
      </w:pPr>
      <w:r w:rsidRPr="00390E61">
        <w:rPr>
          <w:rFonts w:ascii="Times New Roman" w:hAnsi="Times New Roman"/>
          <w:sz w:val="26"/>
          <w:szCs w:val="26"/>
        </w:rPr>
        <w:t>Павловского  муниципального района</w:t>
      </w:r>
    </w:p>
    <w:p w:rsidR="00B9018E" w:rsidRPr="00390E61" w:rsidRDefault="00B9018E" w:rsidP="00B9018E">
      <w:pPr>
        <w:pStyle w:val="a3"/>
        <w:rPr>
          <w:rFonts w:ascii="Times New Roman" w:hAnsi="Times New Roman"/>
          <w:sz w:val="26"/>
          <w:szCs w:val="26"/>
        </w:rPr>
      </w:pPr>
      <w:r w:rsidRPr="00390E61">
        <w:rPr>
          <w:rFonts w:ascii="Times New Roman" w:hAnsi="Times New Roman"/>
          <w:sz w:val="26"/>
          <w:szCs w:val="26"/>
        </w:rPr>
        <w:t>Воронежской области</w:t>
      </w:r>
    </w:p>
    <w:p w:rsidR="00B9018E" w:rsidRPr="00390E61" w:rsidRDefault="00B9018E" w:rsidP="00B9018E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B9018E" w:rsidRPr="00B9018E" w:rsidRDefault="00B9018E" w:rsidP="00B9018E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9018E">
        <w:rPr>
          <w:rFonts w:ascii="Times New Roman" w:hAnsi="Times New Roman" w:cs="Times New Roman"/>
          <w:sz w:val="26"/>
          <w:szCs w:val="26"/>
        </w:rPr>
        <w:t xml:space="preserve">Руководствуясь Градостроительным кодексом Российской Федерации от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B9018E">
        <w:rPr>
          <w:rFonts w:ascii="Times New Roman" w:hAnsi="Times New Roman" w:cs="Times New Roman"/>
          <w:sz w:val="26"/>
          <w:szCs w:val="26"/>
        </w:rPr>
        <w:t xml:space="preserve">24 декабря 2004 года № 190-ФЗ, Федеральным законом от 6 октября 2003 года № 131-ФЗ «Об общих принципах организации местного самоуправления в Российской Федерации», Уставом Александро-Донского сельского поселения Павловского муниципального района Воронежской области, на основании протокола публичных слушаний по проекту изменений в генеральный план Александро-Донского сельского поселения и заключения о результатах </w:t>
      </w:r>
      <w:r w:rsidR="008C5B92">
        <w:rPr>
          <w:rFonts w:ascii="Times New Roman" w:hAnsi="Times New Roman" w:cs="Times New Roman"/>
          <w:sz w:val="26"/>
          <w:szCs w:val="26"/>
        </w:rPr>
        <w:t>проведения публичных слушаний, С</w:t>
      </w:r>
      <w:r w:rsidRPr="00B9018E">
        <w:rPr>
          <w:rFonts w:ascii="Times New Roman" w:hAnsi="Times New Roman" w:cs="Times New Roman"/>
          <w:sz w:val="26"/>
          <w:szCs w:val="26"/>
        </w:rPr>
        <w:t>овет народных</w:t>
      </w:r>
      <w:proofErr w:type="gramEnd"/>
      <w:r w:rsidRPr="00B9018E">
        <w:rPr>
          <w:rFonts w:ascii="Times New Roman" w:hAnsi="Times New Roman" w:cs="Times New Roman"/>
          <w:sz w:val="26"/>
          <w:szCs w:val="26"/>
        </w:rPr>
        <w:t xml:space="preserve"> депутатов Александро-Донского сельского поселения Павловского муниципального района Воронежской области </w:t>
      </w:r>
    </w:p>
    <w:p w:rsidR="00B9018E" w:rsidRPr="00390E61" w:rsidRDefault="00B9018E" w:rsidP="00B9018E">
      <w:pPr>
        <w:rPr>
          <w:rFonts w:ascii="Times New Roman" w:hAnsi="Times New Roman" w:cs="Times New Roman"/>
          <w:b/>
          <w:sz w:val="26"/>
          <w:szCs w:val="26"/>
        </w:rPr>
      </w:pPr>
      <w:r w:rsidRPr="00390E61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РЕШИЛ:</w:t>
      </w:r>
    </w:p>
    <w:p w:rsidR="00B9018E" w:rsidRPr="00B9018E" w:rsidRDefault="00B9018E" w:rsidP="00B9018E">
      <w:pPr>
        <w:numPr>
          <w:ilvl w:val="0"/>
          <w:numId w:val="1"/>
        </w:numPr>
        <w:tabs>
          <w:tab w:val="clear" w:pos="720"/>
          <w:tab w:val="num" w:pos="360"/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9018E">
        <w:rPr>
          <w:rFonts w:ascii="Times New Roman" w:hAnsi="Times New Roman" w:cs="Times New Roman"/>
          <w:sz w:val="26"/>
          <w:szCs w:val="26"/>
        </w:rPr>
        <w:t>Внести в Генеральный план Александро-Донского сельского поселения Павловского муниципального района Воронежской</w:t>
      </w:r>
      <w:r w:rsidR="008C5B92">
        <w:rPr>
          <w:rFonts w:ascii="Times New Roman" w:hAnsi="Times New Roman" w:cs="Times New Roman"/>
          <w:sz w:val="26"/>
          <w:szCs w:val="26"/>
        </w:rPr>
        <w:t xml:space="preserve"> области утвержденный решением С</w:t>
      </w:r>
      <w:r w:rsidRPr="00B9018E">
        <w:rPr>
          <w:rFonts w:ascii="Times New Roman" w:hAnsi="Times New Roman" w:cs="Times New Roman"/>
          <w:sz w:val="26"/>
          <w:szCs w:val="26"/>
        </w:rPr>
        <w:t>овет народных депутатов Александро-Донского сельского поселения от 10.11.2010 г. № 032 «Об утверждении генерального плана Александро-Донского сельского поселения» следующие изменения:</w:t>
      </w:r>
    </w:p>
    <w:p w:rsidR="00B9018E" w:rsidRPr="00B9018E" w:rsidRDefault="00B9018E" w:rsidP="00B9018E">
      <w:pPr>
        <w:pStyle w:val="a4"/>
        <w:widowControl w:val="0"/>
        <w:numPr>
          <w:ilvl w:val="1"/>
          <w:numId w:val="2"/>
        </w:numPr>
        <w:tabs>
          <w:tab w:val="left" w:pos="851"/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  <w:lang w:eastAsia="en-US" w:bidi="en-US"/>
        </w:rPr>
      </w:pPr>
      <w:r w:rsidRPr="00B9018E">
        <w:rPr>
          <w:rFonts w:ascii="Times New Roman" w:hAnsi="Times New Roman" w:cs="Times New Roman"/>
          <w:sz w:val="26"/>
          <w:szCs w:val="26"/>
        </w:rPr>
        <w:t>Приложение к решению от 10.11.2010г. № 032 - «Положение о территориальном планировании Александро-Донского сельского поселения», изложить в новой редакции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9018E">
        <w:rPr>
          <w:rFonts w:ascii="Times New Roman" w:hAnsi="Times New Roman" w:cs="Times New Roman"/>
          <w:sz w:val="26"/>
          <w:szCs w:val="26"/>
        </w:rPr>
        <w:t>и дополнить приложением: Текстовое, графическое и координатное описание границ населенных пунктов посёлка Заосередные Сады, села Александровка Донская Александро-Донского сельского поселения Павловского муниципального района Воронежской области».</w:t>
      </w:r>
    </w:p>
    <w:p w:rsidR="00B9018E" w:rsidRPr="00B9018E" w:rsidRDefault="00B9018E" w:rsidP="00B9018E">
      <w:pPr>
        <w:pStyle w:val="a4"/>
        <w:numPr>
          <w:ilvl w:val="1"/>
          <w:numId w:val="2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9018E">
        <w:rPr>
          <w:rFonts w:ascii="Times New Roman" w:hAnsi="Times New Roman" w:cs="Times New Roman"/>
          <w:sz w:val="26"/>
          <w:szCs w:val="26"/>
        </w:rPr>
        <w:t>Приложение к решению от 10.11.2010г. № 032 «Карта генерального плана»  изложить в новой редакции.</w:t>
      </w:r>
    </w:p>
    <w:p w:rsidR="00B9018E" w:rsidRPr="00390E61" w:rsidRDefault="00B9018E" w:rsidP="00B9018E">
      <w:pPr>
        <w:numPr>
          <w:ilvl w:val="0"/>
          <w:numId w:val="1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90E61">
        <w:rPr>
          <w:rFonts w:ascii="Times New Roman" w:hAnsi="Times New Roman" w:cs="Times New Roman"/>
          <w:sz w:val="26"/>
          <w:szCs w:val="26"/>
        </w:rPr>
        <w:t>Опубликовать настоящее решение в муниципальной газете «Павловский муниципальный вестник» и разместить на официальном сайте поселения в сети Интернет.</w:t>
      </w:r>
    </w:p>
    <w:p w:rsidR="00B9018E" w:rsidRPr="00390E61" w:rsidRDefault="00B9018E" w:rsidP="00B9018E">
      <w:pPr>
        <w:numPr>
          <w:ilvl w:val="0"/>
          <w:numId w:val="1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90E61">
        <w:rPr>
          <w:rFonts w:ascii="Times New Roman" w:hAnsi="Times New Roman" w:cs="Times New Roman"/>
          <w:sz w:val="26"/>
          <w:szCs w:val="26"/>
        </w:rPr>
        <w:t xml:space="preserve">Направить настоящее решение о внесение изменений в генеральный план Александро-Донского сельского поселения в информационную систему обеспечения градостроительной деятельности Павловского муниципального района и уполномоченный на осуществление государственного </w:t>
      </w:r>
      <w:proofErr w:type="gramStart"/>
      <w:r w:rsidRPr="00390E61">
        <w:rPr>
          <w:rFonts w:ascii="Times New Roman" w:hAnsi="Times New Roman" w:cs="Times New Roman"/>
          <w:sz w:val="26"/>
          <w:szCs w:val="26"/>
        </w:rPr>
        <w:t>контроля за</w:t>
      </w:r>
      <w:proofErr w:type="gramEnd"/>
      <w:r w:rsidRPr="00390E61">
        <w:rPr>
          <w:rFonts w:ascii="Times New Roman" w:hAnsi="Times New Roman" w:cs="Times New Roman"/>
          <w:sz w:val="26"/>
          <w:szCs w:val="26"/>
        </w:rPr>
        <w:t xml:space="preserve"> </w:t>
      </w:r>
      <w:r w:rsidRPr="00390E61">
        <w:rPr>
          <w:rFonts w:ascii="Times New Roman" w:hAnsi="Times New Roman" w:cs="Times New Roman"/>
          <w:sz w:val="26"/>
          <w:szCs w:val="26"/>
        </w:rPr>
        <w:lastRenderedPageBreak/>
        <w:t>соблюдением органами местного самоуправления законодательства о градостроительной деятельности.</w:t>
      </w:r>
    </w:p>
    <w:p w:rsidR="00B9018E" w:rsidRPr="00390E61" w:rsidRDefault="00B9018E" w:rsidP="00B9018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90E61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390E61">
        <w:rPr>
          <w:rFonts w:ascii="Times New Roman" w:hAnsi="Times New Roman" w:cs="Times New Roman"/>
          <w:sz w:val="26"/>
          <w:szCs w:val="26"/>
        </w:rPr>
        <w:t xml:space="preserve"> исполнением настоящего решения оставляю за собой.</w:t>
      </w:r>
    </w:p>
    <w:p w:rsidR="00B9018E" w:rsidRPr="00390E61" w:rsidRDefault="00B9018E" w:rsidP="00B9018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9018E" w:rsidRDefault="00B9018E" w:rsidP="00B9018E">
      <w:pPr>
        <w:pStyle w:val="a3"/>
        <w:rPr>
          <w:rFonts w:ascii="Times New Roman" w:hAnsi="Times New Roman"/>
          <w:sz w:val="26"/>
          <w:szCs w:val="26"/>
        </w:rPr>
      </w:pPr>
    </w:p>
    <w:p w:rsidR="00B9018E" w:rsidRDefault="00B9018E" w:rsidP="00B9018E">
      <w:pPr>
        <w:pStyle w:val="a3"/>
        <w:rPr>
          <w:rFonts w:ascii="Times New Roman" w:hAnsi="Times New Roman"/>
          <w:sz w:val="26"/>
          <w:szCs w:val="26"/>
        </w:rPr>
      </w:pPr>
    </w:p>
    <w:p w:rsidR="00B9018E" w:rsidRPr="00390E61" w:rsidRDefault="00B9018E" w:rsidP="00B9018E">
      <w:pPr>
        <w:pStyle w:val="a3"/>
        <w:rPr>
          <w:rFonts w:ascii="Times New Roman" w:hAnsi="Times New Roman"/>
          <w:sz w:val="26"/>
          <w:szCs w:val="26"/>
        </w:rPr>
      </w:pPr>
      <w:r w:rsidRPr="00390E61">
        <w:rPr>
          <w:rFonts w:ascii="Times New Roman" w:hAnsi="Times New Roman"/>
          <w:sz w:val="26"/>
          <w:szCs w:val="26"/>
        </w:rPr>
        <w:t>Глава Александро-Донского</w:t>
      </w:r>
    </w:p>
    <w:p w:rsidR="00B9018E" w:rsidRPr="00390E61" w:rsidRDefault="00B9018E" w:rsidP="00B9018E">
      <w:pPr>
        <w:pStyle w:val="a3"/>
        <w:rPr>
          <w:rFonts w:ascii="Times New Roman" w:hAnsi="Times New Roman"/>
          <w:sz w:val="26"/>
          <w:szCs w:val="26"/>
        </w:rPr>
      </w:pPr>
      <w:r w:rsidRPr="00390E61">
        <w:rPr>
          <w:rFonts w:ascii="Times New Roman" w:hAnsi="Times New Roman"/>
          <w:sz w:val="26"/>
          <w:szCs w:val="26"/>
        </w:rPr>
        <w:t xml:space="preserve">сельского поселения                                                                              </w:t>
      </w:r>
      <w:proofErr w:type="spellStart"/>
      <w:r w:rsidRPr="00390E61">
        <w:rPr>
          <w:rFonts w:ascii="Times New Roman" w:hAnsi="Times New Roman"/>
          <w:sz w:val="26"/>
          <w:szCs w:val="26"/>
        </w:rPr>
        <w:t>В.И.Антоненко</w:t>
      </w:r>
      <w:proofErr w:type="spellEnd"/>
    </w:p>
    <w:p w:rsidR="00A92F12" w:rsidRDefault="00A92F12"/>
    <w:p w:rsidR="00B9018E" w:rsidRDefault="00B9018E"/>
    <w:p w:rsidR="000E62B4" w:rsidRDefault="000E62B4"/>
    <w:p w:rsidR="000E62B4" w:rsidRDefault="000E62B4"/>
    <w:p w:rsidR="000E62B4" w:rsidRDefault="000E62B4"/>
    <w:p w:rsidR="000E62B4" w:rsidRDefault="000E62B4"/>
    <w:p w:rsidR="000E62B4" w:rsidRDefault="000E62B4"/>
    <w:p w:rsidR="000E62B4" w:rsidRDefault="000E62B4"/>
    <w:p w:rsidR="000E62B4" w:rsidRDefault="000E62B4"/>
    <w:p w:rsidR="000E62B4" w:rsidRDefault="000E62B4"/>
    <w:p w:rsidR="000E62B4" w:rsidRDefault="000E62B4"/>
    <w:p w:rsidR="000E62B4" w:rsidRDefault="000E62B4"/>
    <w:p w:rsidR="000E62B4" w:rsidRDefault="000E62B4"/>
    <w:p w:rsidR="000E62B4" w:rsidRDefault="000E62B4"/>
    <w:p w:rsidR="000E62B4" w:rsidRDefault="000E62B4"/>
    <w:p w:rsidR="000E62B4" w:rsidRDefault="000E62B4"/>
    <w:p w:rsidR="000E62B4" w:rsidRDefault="000E62B4"/>
    <w:p w:rsidR="000E62B4" w:rsidRDefault="000E62B4"/>
    <w:p w:rsidR="000E62B4" w:rsidRDefault="000E62B4"/>
    <w:p w:rsidR="000E62B4" w:rsidRDefault="000E62B4"/>
    <w:p w:rsidR="000E62B4" w:rsidRDefault="000E62B4"/>
    <w:p w:rsidR="000E62B4" w:rsidRDefault="000E62B4"/>
    <w:p w:rsidR="000E62B4" w:rsidRDefault="000E62B4"/>
    <w:p w:rsidR="008C5B92" w:rsidRDefault="008C5B92" w:rsidP="000E62B4">
      <w:pPr>
        <w:spacing w:after="0" w:line="240" w:lineRule="auto"/>
        <w:ind w:firstLine="885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0E62B4" w:rsidRDefault="000E62B4" w:rsidP="000E62B4">
      <w:pPr>
        <w:spacing w:after="0" w:line="240" w:lineRule="auto"/>
        <w:ind w:firstLine="885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Приложение № 1 </w:t>
      </w:r>
    </w:p>
    <w:p w:rsidR="000E62B4" w:rsidRDefault="009F3264" w:rsidP="000E62B4">
      <w:pPr>
        <w:spacing w:after="0" w:line="240" w:lineRule="auto"/>
        <w:ind w:firstLine="885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К решению С</w:t>
      </w:r>
      <w:r w:rsidR="000E62B4">
        <w:rPr>
          <w:rFonts w:ascii="Times New Roman" w:hAnsi="Times New Roman" w:cs="Times New Roman"/>
          <w:b/>
          <w:bCs/>
          <w:sz w:val="26"/>
          <w:szCs w:val="26"/>
        </w:rPr>
        <w:t xml:space="preserve">овета народных депутатов  </w:t>
      </w:r>
    </w:p>
    <w:p w:rsidR="000E62B4" w:rsidRDefault="000E62B4" w:rsidP="000E62B4">
      <w:pPr>
        <w:spacing w:after="0" w:line="240" w:lineRule="auto"/>
        <w:ind w:firstLine="885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Александро-Донского сельского поселения </w:t>
      </w:r>
    </w:p>
    <w:p w:rsidR="000E62B4" w:rsidRDefault="000E62B4" w:rsidP="000E62B4">
      <w:pPr>
        <w:spacing w:after="0" w:line="240" w:lineRule="auto"/>
        <w:ind w:firstLine="885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Павловского муниципального района  </w:t>
      </w:r>
    </w:p>
    <w:p w:rsidR="000E62B4" w:rsidRDefault="000E62B4" w:rsidP="000E62B4">
      <w:pPr>
        <w:spacing w:after="0" w:line="240" w:lineRule="auto"/>
        <w:ind w:firstLine="885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от </w:t>
      </w:r>
      <w:r w:rsidR="008C5B92">
        <w:rPr>
          <w:rFonts w:ascii="Times New Roman" w:hAnsi="Times New Roman" w:cs="Times New Roman"/>
          <w:b/>
          <w:bCs/>
          <w:sz w:val="26"/>
          <w:szCs w:val="26"/>
        </w:rPr>
        <w:t>27.09.2017г.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№ </w:t>
      </w:r>
      <w:r w:rsidR="008C5B92">
        <w:rPr>
          <w:rFonts w:ascii="Times New Roman" w:hAnsi="Times New Roman" w:cs="Times New Roman"/>
          <w:b/>
          <w:bCs/>
          <w:sz w:val="26"/>
          <w:szCs w:val="26"/>
        </w:rPr>
        <w:t>140</w:t>
      </w:r>
    </w:p>
    <w:p w:rsidR="000E62B4" w:rsidRDefault="000E62B4" w:rsidP="000E62B4">
      <w:pPr>
        <w:spacing w:after="0" w:line="240" w:lineRule="auto"/>
        <w:ind w:firstLine="885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0E62B4" w:rsidRDefault="000E62B4" w:rsidP="000E62B4">
      <w:pPr>
        <w:spacing w:after="0" w:line="240" w:lineRule="auto"/>
        <w:ind w:firstLine="885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0E62B4" w:rsidRDefault="000E62B4" w:rsidP="000E62B4">
      <w:pPr>
        <w:spacing w:after="0" w:line="240" w:lineRule="auto"/>
        <w:ind w:firstLine="885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0E62B4" w:rsidRDefault="000E62B4" w:rsidP="000E62B4">
      <w:pPr>
        <w:spacing w:after="0" w:line="240" w:lineRule="auto"/>
        <w:ind w:firstLine="885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:rsidR="000E62B4" w:rsidRPr="000E62B4" w:rsidRDefault="000E62B4" w:rsidP="000E62B4">
      <w:pPr>
        <w:spacing w:after="0" w:line="240" w:lineRule="auto"/>
        <w:ind w:firstLine="885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0E62B4" w:rsidRPr="000E62B4" w:rsidRDefault="000E62B4" w:rsidP="008C5B9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0E62B4" w:rsidRPr="000E62B4" w:rsidRDefault="000E62B4" w:rsidP="000E62B4">
      <w:pPr>
        <w:spacing w:after="0" w:line="240" w:lineRule="auto"/>
        <w:ind w:firstLine="885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0E62B4" w:rsidRPr="000E62B4" w:rsidRDefault="000E62B4" w:rsidP="000E62B4">
      <w:pPr>
        <w:spacing w:after="0" w:line="240" w:lineRule="auto"/>
        <w:ind w:firstLine="885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0E62B4" w:rsidRPr="000E62B4" w:rsidRDefault="000E62B4" w:rsidP="000E62B4">
      <w:pPr>
        <w:spacing w:after="0" w:line="240" w:lineRule="auto"/>
        <w:ind w:firstLine="885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0E62B4" w:rsidRPr="000E62B4" w:rsidRDefault="000E62B4" w:rsidP="000E62B4">
      <w:pPr>
        <w:spacing w:after="0" w:line="240" w:lineRule="auto"/>
        <w:ind w:firstLine="885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0E62B4" w:rsidRPr="000E62B4" w:rsidRDefault="000E62B4" w:rsidP="000E62B4">
      <w:pPr>
        <w:pStyle w:val="a9"/>
        <w:jc w:val="center"/>
        <w:rPr>
          <w:b/>
          <w:bCs/>
          <w:sz w:val="26"/>
          <w:szCs w:val="26"/>
        </w:rPr>
      </w:pPr>
      <w:r w:rsidRPr="000E62B4">
        <w:rPr>
          <w:b/>
          <w:bCs/>
          <w:sz w:val="26"/>
          <w:szCs w:val="26"/>
        </w:rPr>
        <w:t>ТОМ I</w:t>
      </w:r>
    </w:p>
    <w:p w:rsidR="000E62B4" w:rsidRPr="000E62B4" w:rsidRDefault="000E62B4" w:rsidP="000E62B4">
      <w:pPr>
        <w:pStyle w:val="a9"/>
        <w:jc w:val="center"/>
        <w:rPr>
          <w:sz w:val="26"/>
          <w:szCs w:val="26"/>
        </w:rPr>
      </w:pPr>
    </w:p>
    <w:p w:rsidR="000E62B4" w:rsidRPr="000E62B4" w:rsidRDefault="000E62B4" w:rsidP="000E62B4">
      <w:pPr>
        <w:pStyle w:val="a9"/>
        <w:jc w:val="center"/>
        <w:rPr>
          <w:sz w:val="26"/>
          <w:szCs w:val="26"/>
        </w:rPr>
      </w:pPr>
      <w:r w:rsidRPr="000E62B4">
        <w:rPr>
          <w:b/>
          <w:bCs/>
          <w:color w:val="000000"/>
          <w:sz w:val="26"/>
          <w:szCs w:val="26"/>
        </w:rPr>
        <w:t xml:space="preserve">ПОЛОЖЕНИЕ О ТЕРРИТОРИАЛЬНОМ ПЛАНИРОВАНИИ </w:t>
      </w:r>
    </w:p>
    <w:p w:rsidR="000E62B4" w:rsidRPr="000E62B4" w:rsidRDefault="000E62B4" w:rsidP="000E62B4">
      <w:pPr>
        <w:pStyle w:val="a9"/>
        <w:jc w:val="center"/>
        <w:rPr>
          <w:b/>
          <w:bCs/>
          <w:color w:val="000000"/>
          <w:sz w:val="26"/>
          <w:szCs w:val="26"/>
        </w:rPr>
      </w:pPr>
      <w:r w:rsidRPr="000E62B4">
        <w:rPr>
          <w:b/>
          <w:bCs/>
          <w:color w:val="000000"/>
          <w:sz w:val="26"/>
          <w:szCs w:val="26"/>
        </w:rPr>
        <w:t>АЛЕКСАНДРО - ДОНСКОГО СЕЛЬСКОГО ПОСЕЛЕНИЯ</w:t>
      </w:r>
    </w:p>
    <w:p w:rsidR="000E62B4" w:rsidRPr="000E62B4" w:rsidRDefault="000E62B4" w:rsidP="000E62B4">
      <w:pPr>
        <w:pStyle w:val="a9"/>
        <w:jc w:val="center"/>
        <w:rPr>
          <w:b/>
          <w:bCs/>
          <w:color w:val="000000"/>
          <w:sz w:val="26"/>
          <w:szCs w:val="26"/>
        </w:rPr>
      </w:pPr>
    </w:p>
    <w:p w:rsidR="000E62B4" w:rsidRPr="000E62B4" w:rsidRDefault="000E62B4" w:rsidP="000E62B4">
      <w:pPr>
        <w:pStyle w:val="a9"/>
        <w:jc w:val="center"/>
        <w:rPr>
          <w:sz w:val="26"/>
          <w:szCs w:val="26"/>
        </w:rPr>
      </w:pPr>
    </w:p>
    <w:p w:rsidR="000E62B4" w:rsidRPr="000E62B4" w:rsidRDefault="000E62B4" w:rsidP="000E62B4">
      <w:pPr>
        <w:pStyle w:val="a9"/>
        <w:jc w:val="center"/>
        <w:rPr>
          <w:sz w:val="26"/>
          <w:szCs w:val="26"/>
        </w:rPr>
      </w:pPr>
    </w:p>
    <w:p w:rsidR="000E62B4" w:rsidRPr="000E62B4" w:rsidRDefault="000E62B4" w:rsidP="000E62B4">
      <w:pPr>
        <w:pStyle w:val="a9"/>
        <w:jc w:val="center"/>
        <w:rPr>
          <w:sz w:val="26"/>
          <w:szCs w:val="26"/>
        </w:rPr>
      </w:pPr>
      <w:r w:rsidRPr="000E62B4">
        <w:rPr>
          <w:sz w:val="26"/>
          <w:szCs w:val="26"/>
        </w:rPr>
        <w:br w:type="page"/>
      </w:r>
    </w:p>
    <w:p w:rsidR="000E62B4" w:rsidRPr="000E62B4" w:rsidRDefault="000E62B4" w:rsidP="000E62B4">
      <w:pPr>
        <w:pStyle w:val="a9"/>
        <w:rPr>
          <w:sz w:val="26"/>
          <w:szCs w:val="26"/>
        </w:rPr>
      </w:pPr>
    </w:p>
    <w:tbl>
      <w:tblPr>
        <w:tblW w:w="9476" w:type="dxa"/>
        <w:tblCellSpacing w:w="0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35"/>
        <w:gridCol w:w="630"/>
        <w:gridCol w:w="899"/>
        <w:gridCol w:w="7512"/>
      </w:tblGrid>
      <w:tr w:rsidR="000E62B4" w:rsidRPr="000E62B4" w:rsidTr="008C5B92">
        <w:trPr>
          <w:tblCellSpacing w:w="0" w:type="dxa"/>
        </w:trPr>
        <w:tc>
          <w:tcPr>
            <w:tcW w:w="9476" w:type="dxa"/>
            <w:gridSpan w:val="4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  <w:r w:rsidRPr="000E62B4">
              <w:rPr>
                <w:b/>
                <w:bCs/>
                <w:sz w:val="26"/>
                <w:szCs w:val="26"/>
              </w:rPr>
              <w:t>СОДЕРЖАНИЕ</w:t>
            </w:r>
          </w:p>
        </w:tc>
      </w:tr>
      <w:tr w:rsidR="000E62B4" w:rsidRPr="000E62B4" w:rsidTr="008C5B92">
        <w:trPr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jc w:val="right"/>
              <w:rPr>
                <w:sz w:val="26"/>
                <w:szCs w:val="26"/>
              </w:rPr>
            </w:pPr>
          </w:p>
        </w:tc>
        <w:tc>
          <w:tcPr>
            <w:tcW w:w="9056" w:type="dxa"/>
            <w:gridSpan w:val="3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rPr>
                <w:sz w:val="26"/>
                <w:szCs w:val="26"/>
              </w:rPr>
            </w:pPr>
            <w:r w:rsidRPr="000E62B4">
              <w:rPr>
                <w:b/>
                <w:bCs/>
                <w:sz w:val="26"/>
                <w:szCs w:val="26"/>
              </w:rPr>
              <w:t>ВВЕДЕНИЕ</w:t>
            </w:r>
          </w:p>
        </w:tc>
      </w:tr>
      <w:tr w:rsidR="000E62B4" w:rsidRPr="000E62B4" w:rsidTr="008C5B92">
        <w:trPr>
          <w:trHeight w:val="105"/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jc w:val="right"/>
              <w:rPr>
                <w:sz w:val="26"/>
                <w:szCs w:val="26"/>
              </w:rPr>
            </w:pPr>
            <w:r w:rsidRPr="000E62B4">
              <w:rPr>
                <w:b/>
                <w:bCs/>
                <w:sz w:val="26"/>
                <w:szCs w:val="26"/>
              </w:rPr>
              <w:t>1.</w:t>
            </w:r>
          </w:p>
        </w:tc>
        <w:tc>
          <w:tcPr>
            <w:tcW w:w="9056" w:type="dxa"/>
            <w:gridSpan w:val="3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rPr>
                <w:sz w:val="26"/>
                <w:szCs w:val="26"/>
              </w:rPr>
            </w:pPr>
            <w:r w:rsidRPr="000E62B4">
              <w:rPr>
                <w:b/>
                <w:bCs/>
                <w:sz w:val="26"/>
                <w:szCs w:val="26"/>
              </w:rPr>
              <w:t>ЦЕЛИ И ЗАДАЧИ ТЕРРИТОРИАЛЬНОГО ПЛАНИРОВАНИЯ</w:t>
            </w:r>
          </w:p>
        </w:tc>
      </w:tr>
      <w:tr w:rsidR="000E62B4" w:rsidRPr="000E62B4" w:rsidTr="008C5B92">
        <w:trPr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jc w:val="right"/>
              <w:rPr>
                <w:sz w:val="26"/>
                <w:szCs w:val="26"/>
              </w:rPr>
            </w:pPr>
            <w:r w:rsidRPr="000E62B4">
              <w:rPr>
                <w:b/>
                <w:bCs/>
                <w:sz w:val="26"/>
                <w:szCs w:val="26"/>
              </w:rPr>
              <w:t>2.</w:t>
            </w:r>
          </w:p>
        </w:tc>
        <w:tc>
          <w:tcPr>
            <w:tcW w:w="9056" w:type="dxa"/>
            <w:gridSpan w:val="3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rPr>
                <w:sz w:val="26"/>
                <w:szCs w:val="26"/>
              </w:rPr>
            </w:pPr>
            <w:r w:rsidRPr="000E62B4">
              <w:rPr>
                <w:b/>
                <w:bCs/>
                <w:color w:val="000000"/>
                <w:sz w:val="26"/>
                <w:szCs w:val="26"/>
              </w:rPr>
              <w:t>ПЕРЕЧЕНЬ МЕРОПРИЯТИЙ ПО ТЕРРИТОРИАЛЬНОМУ ПЛАНИРОВАНИЮ</w:t>
            </w:r>
          </w:p>
        </w:tc>
      </w:tr>
      <w:tr w:rsidR="000E62B4" w:rsidRPr="000E62B4" w:rsidTr="008C5B92">
        <w:trPr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jc w:val="right"/>
              <w:rPr>
                <w:sz w:val="26"/>
                <w:szCs w:val="26"/>
              </w:rPr>
            </w:pPr>
          </w:p>
        </w:tc>
        <w:tc>
          <w:tcPr>
            <w:tcW w:w="6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2.1.</w:t>
            </w:r>
          </w:p>
        </w:tc>
        <w:tc>
          <w:tcPr>
            <w:tcW w:w="8456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 xml:space="preserve">Мероприятия по оптимизации административно-территориального устройства </w:t>
            </w:r>
            <w:proofErr w:type="spellStart"/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Александро</w:t>
            </w:r>
            <w:proofErr w:type="spellEnd"/>
            <w:r w:rsidRPr="000E62B4">
              <w:rPr>
                <w:rFonts w:ascii="Times New Roman" w:hAnsi="Times New Roman" w:cs="Times New Roman"/>
                <w:sz w:val="26"/>
                <w:szCs w:val="26"/>
              </w:rPr>
              <w:t xml:space="preserve"> - Донского сельского поселения</w:t>
            </w:r>
          </w:p>
        </w:tc>
      </w:tr>
      <w:tr w:rsidR="000E62B4" w:rsidRPr="000E62B4" w:rsidTr="008C5B92">
        <w:trPr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jc w:val="right"/>
              <w:rPr>
                <w:sz w:val="26"/>
                <w:szCs w:val="26"/>
              </w:rPr>
            </w:pPr>
          </w:p>
        </w:tc>
        <w:tc>
          <w:tcPr>
            <w:tcW w:w="6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2.2.</w:t>
            </w:r>
          </w:p>
        </w:tc>
        <w:tc>
          <w:tcPr>
            <w:tcW w:w="8456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tabs>
                <w:tab w:val="left" w:pos="7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 xml:space="preserve">Мероприятия по усовершенствованию и развитию планировочной структуры сельского поселения, функциональному и градостроительному зонированию </w:t>
            </w:r>
          </w:p>
        </w:tc>
      </w:tr>
      <w:tr w:rsidR="000E62B4" w:rsidRPr="000E62B4" w:rsidTr="008C5B92">
        <w:trPr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jc w:val="right"/>
              <w:rPr>
                <w:sz w:val="26"/>
                <w:szCs w:val="26"/>
              </w:rPr>
            </w:pPr>
          </w:p>
        </w:tc>
        <w:tc>
          <w:tcPr>
            <w:tcW w:w="6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2.3.</w:t>
            </w:r>
          </w:p>
        </w:tc>
        <w:tc>
          <w:tcPr>
            <w:tcW w:w="8456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 xml:space="preserve">Мероприятия по решению вопросов местного значения поселения методами территориального планирования и размещению на территории </w:t>
            </w:r>
            <w:proofErr w:type="spellStart"/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Александро</w:t>
            </w:r>
            <w:proofErr w:type="spellEnd"/>
            <w:r w:rsidRPr="000E62B4">
              <w:rPr>
                <w:rFonts w:ascii="Times New Roman" w:hAnsi="Times New Roman" w:cs="Times New Roman"/>
                <w:sz w:val="26"/>
                <w:szCs w:val="26"/>
              </w:rPr>
              <w:t xml:space="preserve"> - Донского сельского поселения объектов капитального строительства</w:t>
            </w:r>
          </w:p>
        </w:tc>
      </w:tr>
      <w:tr w:rsidR="000E62B4" w:rsidRPr="000E62B4" w:rsidTr="008C5B92">
        <w:trPr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jc w:val="right"/>
              <w:rPr>
                <w:sz w:val="26"/>
                <w:szCs w:val="26"/>
              </w:rPr>
            </w:pPr>
          </w:p>
        </w:tc>
        <w:tc>
          <w:tcPr>
            <w:tcW w:w="6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rPr>
                <w:i/>
                <w:sz w:val="26"/>
                <w:szCs w:val="26"/>
              </w:rPr>
            </w:pPr>
            <w:r w:rsidRPr="000E62B4">
              <w:rPr>
                <w:i/>
                <w:sz w:val="26"/>
                <w:szCs w:val="26"/>
              </w:rPr>
              <w:t>2.3.1.</w:t>
            </w:r>
          </w:p>
        </w:tc>
        <w:tc>
          <w:tcPr>
            <w:tcW w:w="755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i/>
                <w:sz w:val="26"/>
                <w:szCs w:val="26"/>
              </w:rPr>
              <w:t>Мероприятия по модернизации и развитию инженерной инфраструктуры сельского поселения</w:t>
            </w:r>
          </w:p>
        </w:tc>
      </w:tr>
      <w:tr w:rsidR="000E62B4" w:rsidRPr="000E62B4" w:rsidTr="008C5B92">
        <w:trPr>
          <w:trHeight w:val="711"/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jc w:val="right"/>
              <w:rPr>
                <w:sz w:val="26"/>
                <w:szCs w:val="26"/>
              </w:rPr>
            </w:pPr>
          </w:p>
        </w:tc>
        <w:tc>
          <w:tcPr>
            <w:tcW w:w="6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rPr>
                <w:i/>
                <w:sz w:val="26"/>
                <w:szCs w:val="26"/>
              </w:rPr>
            </w:pPr>
            <w:r w:rsidRPr="000E62B4">
              <w:rPr>
                <w:i/>
                <w:sz w:val="26"/>
                <w:szCs w:val="26"/>
              </w:rPr>
              <w:t>2.3.2.</w:t>
            </w:r>
          </w:p>
        </w:tc>
        <w:tc>
          <w:tcPr>
            <w:tcW w:w="755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i/>
                <w:sz w:val="26"/>
                <w:szCs w:val="26"/>
              </w:rPr>
              <w:t>Мероприятия по обеспечению территории сельского поселения объектами транспортной инфраструктуры</w:t>
            </w:r>
          </w:p>
        </w:tc>
      </w:tr>
      <w:tr w:rsidR="000E62B4" w:rsidRPr="000E62B4" w:rsidTr="008C5B92">
        <w:trPr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jc w:val="right"/>
              <w:rPr>
                <w:sz w:val="26"/>
                <w:szCs w:val="26"/>
              </w:rPr>
            </w:pPr>
          </w:p>
        </w:tc>
        <w:tc>
          <w:tcPr>
            <w:tcW w:w="6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rPr>
                <w:i/>
                <w:sz w:val="26"/>
                <w:szCs w:val="26"/>
              </w:rPr>
            </w:pPr>
            <w:r w:rsidRPr="000E62B4">
              <w:rPr>
                <w:i/>
                <w:sz w:val="26"/>
                <w:szCs w:val="26"/>
              </w:rPr>
              <w:t>2.3.3.</w:t>
            </w:r>
          </w:p>
        </w:tc>
        <w:tc>
          <w:tcPr>
            <w:tcW w:w="755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i/>
                <w:sz w:val="26"/>
                <w:szCs w:val="26"/>
              </w:rPr>
              <w:t>Мероприятия по обеспечению территории сельского поселения объектами жилой  инфраструктуры</w:t>
            </w:r>
          </w:p>
        </w:tc>
      </w:tr>
      <w:tr w:rsidR="000E62B4" w:rsidRPr="000E62B4" w:rsidTr="008C5B92">
        <w:trPr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jc w:val="right"/>
              <w:rPr>
                <w:sz w:val="26"/>
                <w:szCs w:val="26"/>
              </w:rPr>
            </w:pPr>
          </w:p>
        </w:tc>
        <w:tc>
          <w:tcPr>
            <w:tcW w:w="6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rPr>
                <w:i/>
                <w:sz w:val="26"/>
                <w:szCs w:val="26"/>
              </w:rPr>
            </w:pPr>
            <w:r w:rsidRPr="000E62B4">
              <w:rPr>
                <w:i/>
                <w:sz w:val="26"/>
                <w:szCs w:val="26"/>
              </w:rPr>
              <w:t>2.3.4.</w:t>
            </w:r>
          </w:p>
        </w:tc>
        <w:tc>
          <w:tcPr>
            <w:tcW w:w="755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i/>
                <w:sz w:val="26"/>
                <w:szCs w:val="26"/>
              </w:rPr>
              <w:t>Мероприятия по развитию сети объектов социальной инфраструктуры</w:t>
            </w:r>
          </w:p>
        </w:tc>
      </w:tr>
      <w:tr w:rsidR="000E62B4" w:rsidRPr="000E62B4" w:rsidTr="008C5B92">
        <w:trPr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jc w:val="right"/>
              <w:rPr>
                <w:sz w:val="26"/>
                <w:szCs w:val="26"/>
              </w:rPr>
            </w:pPr>
          </w:p>
        </w:tc>
        <w:tc>
          <w:tcPr>
            <w:tcW w:w="6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rPr>
                <w:i/>
                <w:sz w:val="26"/>
                <w:szCs w:val="26"/>
              </w:rPr>
            </w:pPr>
            <w:r w:rsidRPr="000E62B4">
              <w:rPr>
                <w:i/>
                <w:sz w:val="26"/>
                <w:szCs w:val="26"/>
              </w:rPr>
              <w:t>2.3.5.</w:t>
            </w:r>
          </w:p>
        </w:tc>
        <w:tc>
          <w:tcPr>
            <w:tcW w:w="755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i/>
                <w:sz w:val="26"/>
                <w:szCs w:val="26"/>
              </w:rPr>
              <w:t>Мероприятия по обеспечению территории сельского поселения объектами массового отдыха жителей, благоустройства и озеленения</w:t>
            </w:r>
          </w:p>
        </w:tc>
      </w:tr>
      <w:tr w:rsidR="000E62B4" w:rsidRPr="000E62B4" w:rsidTr="008C5B92">
        <w:trPr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jc w:val="right"/>
              <w:rPr>
                <w:sz w:val="26"/>
                <w:szCs w:val="26"/>
              </w:rPr>
            </w:pPr>
          </w:p>
        </w:tc>
        <w:tc>
          <w:tcPr>
            <w:tcW w:w="6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rPr>
                <w:i/>
                <w:sz w:val="26"/>
                <w:szCs w:val="26"/>
              </w:rPr>
            </w:pPr>
            <w:r w:rsidRPr="000E62B4">
              <w:rPr>
                <w:i/>
                <w:sz w:val="26"/>
                <w:szCs w:val="26"/>
              </w:rPr>
              <w:t>2.3.6.</w:t>
            </w:r>
          </w:p>
        </w:tc>
        <w:tc>
          <w:tcPr>
            <w:tcW w:w="755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i/>
                <w:sz w:val="26"/>
                <w:szCs w:val="26"/>
              </w:rPr>
              <w:t>Мероприятия по организации сбора и вывоза бытовых отходов и мусора, организации мест захоронения</w:t>
            </w:r>
          </w:p>
        </w:tc>
      </w:tr>
      <w:tr w:rsidR="000E62B4" w:rsidRPr="000E62B4" w:rsidTr="008C5B92">
        <w:trPr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jc w:val="right"/>
              <w:rPr>
                <w:sz w:val="26"/>
                <w:szCs w:val="26"/>
              </w:rPr>
            </w:pPr>
          </w:p>
        </w:tc>
        <w:tc>
          <w:tcPr>
            <w:tcW w:w="6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rPr>
                <w:i/>
                <w:sz w:val="26"/>
                <w:szCs w:val="26"/>
              </w:rPr>
            </w:pPr>
            <w:r w:rsidRPr="000E62B4">
              <w:rPr>
                <w:i/>
                <w:sz w:val="26"/>
                <w:szCs w:val="26"/>
              </w:rPr>
              <w:t>2.3.7.</w:t>
            </w:r>
          </w:p>
        </w:tc>
        <w:tc>
          <w:tcPr>
            <w:tcW w:w="755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i/>
                <w:sz w:val="26"/>
                <w:szCs w:val="26"/>
              </w:rPr>
              <w:t>Мероприятия по предотвращению чрезвычайных ситуаций природного и техногенного характера</w:t>
            </w:r>
          </w:p>
        </w:tc>
      </w:tr>
      <w:tr w:rsidR="000E62B4" w:rsidRPr="000E62B4" w:rsidTr="008C5B92">
        <w:trPr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jc w:val="right"/>
              <w:rPr>
                <w:sz w:val="26"/>
                <w:szCs w:val="26"/>
              </w:rPr>
            </w:pPr>
          </w:p>
        </w:tc>
        <w:tc>
          <w:tcPr>
            <w:tcW w:w="6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rPr>
                <w:b/>
                <w:i/>
                <w:sz w:val="26"/>
                <w:szCs w:val="26"/>
              </w:rPr>
            </w:pPr>
            <w:r w:rsidRPr="000E62B4">
              <w:rPr>
                <w:b/>
                <w:i/>
                <w:sz w:val="26"/>
                <w:szCs w:val="26"/>
              </w:rPr>
              <w:t>2.3.8.</w:t>
            </w:r>
          </w:p>
        </w:tc>
        <w:tc>
          <w:tcPr>
            <w:tcW w:w="755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Мероприятия по обеспечению территории сельского поселения объектами малого и среднего предпринимательства</w:t>
            </w:r>
          </w:p>
        </w:tc>
      </w:tr>
      <w:tr w:rsidR="000E62B4" w:rsidRPr="000E62B4" w:rsidTr="008C5B92">
        <w:trPr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jc w:val="right"/>
              <w:rPr>
                <w:sz w:val="26"/>
                <w:szCs w:val="26"/>
              </w:rPr>
            </w:pPr>
          </w:p>
        </w:tc>
        <w:tc>
          <w:tcPr>
            <w:tcW w:w="6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jc w:val="both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2.4.</w:t>
            </w:r>
          </w:p>
        </w:tc>
        <w:tc>
          <w:tcPr>
            <w:tcW w:w="8456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Мероприятия по охране окружающей среды</w:t>
            </w:r>
          </w:p>
        </w:tc>
      </w:tr>
      <w:tr w:rsidR="000E62B4" w:rsidRPr="000E62B4" w:rsidTr="008C5B92">
        <w:trPr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jc w:val="right"/>
              <w:rPr>
                <w:b/>
                <w:sz w:val="26"/>
                <w:szCs w:val="26"/>
              </w:rPr>
            </w:pPr>
            <w:r w:rsidRPr="000E62B4">
              <w:rPr>
                <w:b/>
                <w:sz w:val="26"/>
                <w:szCs w:val="26"/>
              </w:rPr>
              <w:lastRenderedPageBreak/>
              <w:t>3.</w:t>
            </w:r>
          </w:p>
        </w:tc>
        <w:tc>
          <w:tcPr>
            <w:tcW w:w="9056" w:type="dxa"/>
            <w:gridSpan w:val="3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rPr>
                <w:b/>
                <w:sz w:val="26"/>
                <w:szCs w:val="26"/>
              </w:rPr>
            </w:pPr>
            <w:r w:rsidRPr="000E62B4">
              <w:rPr>
                <w:b/>
                <w:sz w:val="26"/>
                <w:szCs w:val="26"/>
              </w:rPr>
              <w:t>ЗАКЛЮЧЕНИЕ</w:t>
            </w:r>
          </w:p>
        </w:tc>
      </w:tr>
      <w:tr w:rsidR="000E62B4" w:rsidRPr="000E62B4" w:rsidTr="008C5B92">
        <w:trPr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pStyle w:val="a9"/>
              <w:jc w:val="right"/>
              <w:rPr>
                <w:b/>
                <w:sz w:val="26"/>
                <w:szCs w:val="26"/>
              </w:rPr>
            </w:pPr>
            <w:r w:rsidRPr="000E62B4">
              <w:rPr>
                <w:b/>
                <w:sz w:val="26"/>
                <w:szCs w:val="26"/>
              </w:rPr>
              <w:t>4.</w:t>
            </w:r>
          </w:p>
        </w:tc>
        <w:tc>
          <w:tcPr>
            <w:tcW w:w="9056" w:type="dxa"/>
            <w:gridSpan w:val="3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0E62B4" w:rsidRPr="000E62B4" w:rsidRDefault="000E62B4" w:rsidP="000E62B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b/>
                <w:sz w:val="26"/>
                <w:szCs w:val="26"/>
              </w:rPr>
              <w:t>ПРИЛОЖЕНИЕ: «Текстовое, графическое и координатное описание границ населенных пунктов посёлка Заосередные Сады, села Александровка Донская Александро-Донского сельского поселения Павловского муниципального района Воронежской области».</w:t>
            </w:r>
          </w:p>
        </w:tc>
      </w:tr>
    </w:tbl>
    <w:p w:rsidR="000E62B4" w:rsidRPr="000E62B4" w:rsidRDefault="000E62B4" w:rsidP="000E62B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E62B4" w:rsidRPr="000E62B4" w:rsidRDefault="000E62B4" w:rsidP="000E62B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E62B4">
        <w:rPr>
          <w:rFonts w:ascii="Times New Roman" w:hAnsi="Times New Roman" w:cs="Times New Roman"/>
          <w:b/>
          <w:sz w:val="26"/>
          <w:szCs w:val="26"/>
        </w:rPr>
        <w:br w:type="page"/>
      </w:r>
      <w:r w:rsidRPr="000E62B4">
        <w:rPr>
          <w:rFonts w:ascii="Times New Roman" w:hAnsi="Times New Roman" w:cs="Times New Roman"/>
          <w:b/>
          <w:sz w:val="26"/>
          <w:szCs w:val="26"/>
        </w:rPr>
        <w:lastRenderedPageBreak/>
        <w:t>СОСТАВ ГЕНЕРАЛЬНОГО ПЛАНА</w:t>
      </w:r>
    </w:p>
    <w:p w:rsidR="000E62B4" w:rsidRPr="000E62B4" w:rsidRDefault="000E62B4" w:rsidP="000E62B4">
      <w:pPr>
        <w:pStyle w:val="a9"/>
        <w:jc w:val="center"/>
        <w:rPr>
          <w:sz w:val="26"/>
          <w:szCs w:val="26"/>
        </w:rPr>
      </w:pPr>
    </w:p>
    <w:tbl>
      <w:tblPr>
        <w:tblW w:w="9431" w:type="dxa"/>
        <w:tblCellSpacing w:w="0" w:type="dxa"/>
        <w:tblBorders>
          <w:top w:val="outset" w:sz="4" w:space="0" w:color="000000"/>
          <w:left w:val="outset" w:sz="4" w:space="0" w:color="000000"/>
          <w:bottom w:val="outset" w:sz="4" w:space="0" w:color="000000"/>
          <w:right w:val="outset" w:sz="4" w:space="0" w:color="000000"/>
          <w:insideH w:val="outset" w:sz="4" w:space="0" w:color="000000"/>
          <w:insideV w:val="outset" w:sz="4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21"/>
        <w:gridCol w:w="1996"/>
        <w:gridCol w:w="6414"/>
      </w:tblGrid>
      <w:tr w:rsidR="000E62B4" w:rsidRPr="000E62B4" w:rsidTr="008C5B92">
        <w:trPr>
          <w:trHeight w:val="330"/>
          <w:tblCellSpacing w:w="0" w:type="dxa"/>
        </w:trPr>
        <w:tc>
          <w:tcPr>
            <w:tcW w:w="1021" w:type="dxa"/>
            <w:shd w:val="clear" w:color="auto" w:fill="DAEEF3"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 xml:space="preserve">№ </w:t>
            </w:r>
            <w:proofErr w:type="gramStart"/>
            <w:r w:rsidRPr="000E62B4">
              <w:rPr>
                <w:b/>
                <w:bCs/>
                <w:sz w:val="26"/>
                <w:szCs w:val="26"/>
              </w:rPr>
              <w:t>п</w:t>
            </w:r>
            <w:proofErr w:type="gramEnd"/>
            <w:r w:rsidRPr="000E62B4">
              <w:rPr>
                <w:b/>
                <w:bCs/>
                <w:sz w:val="26"/>
                <w:szCs w:val="26"/>
              </w:rPr>
              <w:t>/п</w:t>
            </w:r>
          </w:p>
        </w:tc>
        <w:tc>
          <w:tcPr>
            <w:tcW w:w="1996" w:type="dxa"/>
            <w:shd w:val="clear" w:color="auto" w:fill="DAEEF3"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  <w:r w:rsidRPr="000E62B4">
              <w:rPr>
                <w:b/>
                <w:bCs/>
                <w:sz w:val="26"/>
                <w:szCs w:val="26"/>
              </w:rPr>
              <w:t>Обозначение</w:t>
            </w:r>
          </w:p>
        </w:tc>
        <w:tc>
          <w:tcPr>
            <w:tcW w:w="6414" w:type="dxa"/>
            <w:shd w:val="clear" w:color="auto" w:fill="DAEEF3"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  <w:r w:rsidRPr="000E62B4">
              <w:rPr>
                <w:b/>
                <w:bCs/>
                <w:sz w:val="26"/>
                <w:szCs w:val="26"/>
              </w:rPr>
              <w:t>Наименование</w:t>
            </w:r>
          </w:p>
        </w:tc>
      </w:tr>
      <w:tr w:rsidR="000E62B4" w:rsidRPr="000E62B4" w:rsidTr="008C5B92">
        <w:trPr>
          <w:trHeight w:val="195"/>
          <w:tblCellSpacing w:w="0" w:type="dxa"/>
        </w:trPr>
        <w:tc>
          <w:tcPr>
            <w:tcW w:w="9431" w:type="dxa"/>
            <w:gridSpan w:val="3"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  <w:r w:rsidRPr="000E62B4">
              <w:rPr>
                <w:b/>
                <w:bCs/>
                <w:sz w:val="26"/>
                <w:szCs w:val="26"/>
              </w:rPr>
              <w:t>Текстовая часть</w:t>
            </w:r>
          </w:p>
        </w:tc>
      </w:tr>
      <w:tr w:rsidR="000E62B4" w:rsidRPr="000E62B4" w:rsidTr="008C5B92">
        <w:trPr>
          <w:trHeight w:val="150"/>
          <w:tblCellSpacing w:w="0" w:type="dxa"/>
        </w:trPr>
        <w:tc>
          <w:tcPr>
            <w:tcW w:w="1021" w:type="dxa"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1.</w:t>
            </w:r>
          </w:p>
        </w:tc>
        <w:tc>
          <w:tcPr>
            <w:tcW w:w="1996" w:type="dxa"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 xml:space="preserve">Том </w:t>
            </w:r>
            <w:r w:rsidRPr="000E62B4">
              <w:rPr>
                <w:sz w:val="26"/>
                <w:szCs w:val="26"/>
                <w:lang w:val="en-US"/>
              </w:rPr>
              <w:t>I</w:t>
            </w:r>
          </w:p>
        </w:tc>
        <w:tc>
          <w:tcPr>
            <w:tcW w:w="6414" w:type="dxa"/>
          </w:tcPr>
          <w:p w:rsidR="000E62B4" w:rsidRPr="000E62B4" w:rsidRDefault="000E62B4" w:rsidP="000E62B4">
            <w:pPr>
              <w:pStyle w:val="a9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 xml:space="preserve">Положения о территориальном планировании </w:t>
            </w:r>
            <w:proofErr w:type="spellStart"/>
            <w:r w:rsidRPr="000E62B4">
              <w:rPr>
                <w:sz w:val="26"/>
                <w:szCs w:val="26"/>
              </w:rPr>
              <w:t>Александро</w:t>
            </w:r>
            <w:proofErr w:type="spellEnd"/>
            <w:r w:rsidRPr="000E62B4">
              <w:rPr>
                <w:sz w:val="26"/>
                <w:szCs w:val="26"/>
              </w:rPr>
              <w:t xml:space="preserve"> - Донского сельского поселения</w:t>
            </w:r>
          </w:p>
        </w:tc>
      </w:tr>
      <w:tr w:rsidR="000E62B4" w:rsidRPr="000E62B4" w:rsidTr="008C5B92">
        <w:trPr>
          <w:trHeight w:val="150"/>
          <w:tblCellSpacing w:w="0" w:type="dxa"/>
        </w:trPr>
        <w:tc>
          <w:tcPr>
            <w:tcW w:w="1021" w:type="dxa"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2.</w:t>
            </w:r>
          </w:p>
        </w:tc>
        <w:tc>
          <w:tcPr>
            <w:tcW w:w="1996" w:type="dxa"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 xml:space="preserve">Том </w:t>
            </w:r>
            <w:r w:rsidRPr="000E62B4">
              <w:rPr>
                <w:sz w:val="26"/>
                <w:szCs w:val="26"/>
                <w:lang w:val="en-US"/>
              </w:rPr>
              <w:t>II</w:t>
            </w:r>
          </w:p>
        </w:tc>
        <w:tc>
          <w:tcPr>
            <w:tcW w:w="6414" w:type="dxa"/>
          </w:tcPr>
          <w:p w:rsidR="000E62B4" w:rsidRPr="000E62B4" w:rsidRDefault="000E62B4" w:rsidP="000E62B4">
            <w:pPr>
              <w:pStyle w:val="a9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 xml:space="preserve">Материалы по обоснованию проекта Генерального плана </w:t>
            </w:r>
            <w:proofErr w:type="spellStart"/>
            <w:r w:rsidRPr="000E62B4">
              <w:rPr>
                <w:sz w:val="26"/>
                <w:szCs w:val="26"/>
              </w:rPr>
              <w:t>Александро</w:t>
            </w:r>
            <w:proofErr w:type="spellEnd"/>
            <w:r w:rsidRPr="000E62B4">
              <w:rPr>
                <w:sz w:val="26"/>
                <w:szCs w:val="26"/>
              </w:rPr>
              <w:t xml:space="preserve"> - Донского сельского поселения </w:t>
            </w:r>
          </w:p>
        </w:tc>
      </w:tr>
      <w:tr w:rsidR="000E62B4" w:rsidRPr="000E62B4" w:rsidTr="008C5B92">
        <w:trPr>
          <w:trHeight w:val="150"/>
          <w:tblCellSpacing w:w="0" w:type="dxa"/>
        </w:trPr>
        <w:tc>
          <w:tcPr>
            <w:tcW w:w="1021" w:type="dxa"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3.</w:t>
            </w:r>
          </w:p>
        </w:tc>
        <w:tc>
          <w:tcPr>
            <w:tcW w:w="1996" w:type="dxa"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 xml:space="preserve">Том </w:t>
            </w:r>
            <w:r w:rsidRPr="000E62B4">
              <w:rPr>
                <w:sz w:val="26"/>
                <w:szCs w:val="26"/>
                <w:lang w:val="en-US"/>
              </w:rPr>
              <w:t>III</w:t>
            </w:r>
          </w:p>
        </w:tc>
        <w:tc>
          <w:tcPr>
            <w:tcW w:w="6414" w:type="dxa"/>
          </w:tcPr>
          <w:p w:rsidR="000E62B4" w:rsidRPr="000E62B4" w:rsidRDefault="000E62B4" w:rsidP="000E62B4">
            <w:pPr>
              <w:pStyle w:val="a9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Перечень основных факторов риска возникновения чрезвычайных ситуаций природного и техногенного характера</w:t>
            </w:r>
          </w:p>
        </w:tc>
      </w:tr>
      <w:tr w:rsidR="000E62B4" w:rsidRPr="000E62B4" w:rsidTr="008C5B92">
        <w:trPr>
          <w:trHeight w:val="150"/>
          <w:tblCellSpacing w:w="0" w:type="dxa"/>
        </w:trPr>
        <w:tc>
          <w:tcPr>
            <w:tcW w:w="9431" w:type="dxa"/>
            <w:gridSpan w:val="3"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  <w:r w:rsidRPr="000E62B4">
              <w:rPr>
                <w:b/>
                <w:bCs/>
                <w:sz w:val="26"/>
                <w:szCs w:val="26"/>
              </w:rPr>
              <w:t>Графическая часть</w:t>
            </w:r>
          </w:p>
        </w:tc>
      </w:tr>
      <w:tr w:rsidR="000E62B4" w:rsidRPr="000E62B4" w:rsidTr="008C5B92">
        <w:trPr>
          <w:trHeight w:val="150"/>
          <w:tblCellSpacing w:w="0" w:type="dxa"/>
        </w:trPr>
        <w:tc>
          <w:tcPr>
            <w:tcW w:w="1021" w:type="dxa"/>
            <w:vMerge w:val="restart"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2.</w:t>
            </w:r>
          </w:p>
        </w:tc>
        <w:tc>
          <w:tcPr>
            <w:tcW w:w="1996" w:type="dxa"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1</w:t>
            </w:r>
          </w:p>
        </w:tc>
        <w:tc>
          <w:tcPr>
            <w:tcW w:w="6414" w:type="dxa"/>
          </w:tcPr>
          <w:p w:rsidR="000E62B4" w:rsidRPr="000E62B4" w:rsidRDefault="000E62B4" w:rsidP="000E62B4">
            <w:pPr>
              <w:pStyle w:val="a9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Карта Генерального плана Александро-Донского сельского поселения</w:t>
            </w:r>
          </w:p>
        </w:tc>
      </w:tr>
      <w:tr w:rsidR="000E62B4" w:rsidRPr="000E62B4" w:rsidTr="008C5B92">
        <w:trPr>
          <w:trHeight w:val="150"/>
          <w:tblCellSpacing w:w="0" w:type="dxa"/>
        </w:trPr>
        <w:tc>
          <w:tcPr>
            <w:tcW w:w="1021" w:type="dxa"/>
            <w:vMerge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</w:p>
        </w:tc>
        <w:tc>
          <w:tcPr>
            <w:tcW w:w="1996" w:type="dxa"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2</w:t>
            </w:r>
          </w:p>
        </w:tc>
        <w:tc>
          <w:tcPr>
            <w:tcW w:w="6414" w:type="dxa"/>
          </w:tcPr>
          <w:p w:rsidR="000E62B4" w:rsidRPr="000E62B4" w:rsidRDefault="000E62B4" w:rsidP="000E62B4">
            <w:pPr>
              <w:pStyle w:val="a9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Карта современного состояния территории Александро-Донского сельского поселения с отображением распределения земель по категориям и размещения объектов промышленности, энергетики, транспорта, связи</w:t>
            </w:r>
          </w:p>
        </w:tc>
      </w:tr>
      <w:tr w:rsidR="000E62B4" w:rsidRPr="000E62B4" w:rsidTr="008C5B92">
        <w:trPr>
          <w:trHeight w:val="150"/>
          <w:tblCellSpacing w:w="0" w:type="dxa"/>
        </w:trPr>
        <w:tc>
          <w:tcPr>
            <w:tcW w:w="1021" w:type="dxa"/>
            <w:vMerge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</w:p>
        </w:tc>
        <w:tc>
          <w:tcPr>
            <w:tcW w:w="1996" w:type="dxa"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3</w:t>
            </w:r>
          </w:p>
        </w:tc>
        <w:tc>
          <w:tcPr>
            <w:tcW w:w="6414" w:type="dxa"/>
          </w:tcPr>
          <w:p w:rsidR="000E62B4" w:rsidRPr="000E62B4" w:rsidRDefault="000E62B4" w:rsidP="000E62B4">
            <w:pPr>
              <w:pStyle w:val="a9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 xml:space="preserve">Карта современного состояния территории Александро-Донского сельского поселения с отображением границ функциональных зон </w:t>
            </w:r>
            <w:r w:rsidRPr="000E62B4">
              <w:rPr>
                <w:rFonts w:eastAsia="Lucida Sans Unicode"/>
                <w:sz w:val="26"/>
                <w:szCs w:val="26"/>
              </w:rPr>
              <w:t>в границах населенных пунктов</w:t>
            </w:r>
          </w:p>
        </w:tc>
      </w:tr>
      <w:tr w:rsidR="000E62B4" w:rsidRPr="000E62B4" w:rsidTr="008C5B92">
        <w:trPr>
          <w:trHeight w:val="150"/>
          <w:tblCellSpacing w:w="0" w:type="dxa"/>
        </w:trPr>
        <w:tc>
          <w:tcPr>
            <w:tcW w:w="1021" w:type="dxa"/>
            <w:vMerge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</w:p>
        </w:tc>
        <w:tc>
          <w:tcPr>
            <w:tcW w:w="1996" w:type="dxa"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4</w:t>
            </w:r>
          </w:p>
        </w:tc>
        <w:tc>
          <w:tcPr>
            <w:tcW w:w="6414" w:type="dxa"/>
          </w:tcPr>
          <w:p w:rsidR="000E62B4" w:rsidRPr="000E62B4" w:rsidRDefault="000E62B4" w:rsidP="000E62B4">
            <w:pPr>
              <w:pStyle w:val="a9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Карта современного состояния территории Александро-Донского сельского поселения с отображением результатов анализа комплексного развития и зон с особыми условиями использования территории</w:t>
            </w:r>
          </w:p>
        </w:tc>
      </w:tr>
      <w:tr w:rsidR="000E62B4" w:rsidRPr="000E62B4" w:rsidTr="008C5B92">
        <w:trPr>
          <w:trHeight w:val="150"/>
          <w:tblCellSpacing w:w="0" w:type="dxa"/>
        </w:trPr>
        <w:tc>
          <w:tcPr>
            <w:tcW w:w="1021" w:type="dxa"/>
            <w:vMerge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</w:p>
        </w:tc>
        <w:tc>
          <w:tcPr>
            <w:tcW w:w="1996" w:type="dxa"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5</w:t>
            </w:r>
          </w:p>
        </w:tc>
        <w:tc>
          <w:tcPr>
            <w:tcW w:w="6414" w:type="dxa"/>
          </w:tcPr>
          <w:p w:rsidR="000E62B4" w:rsidRPr="000E62B4" w:rsidRDefault="000E62B4" w:rsidP="000E62B4">
            <w:pPr>
              <w:pStyle w:val="a9"/>
              <w:rPr>
                <w:b/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Карта развития транспортной инфраструктуры Александро-Донского сельского поселения</w:t>
            </w:r>
          </w:p>
        </w:tc>
      </w:tr>
      <w:tr w:rsidR="000E62B4" w:rsidRPr="000E62B4" w:rsidTr="008C5B92">
        <w:trPr>
          <w:trHeight w:val="150"/>
          <w:tblCellSpacing w:w="0" w:type="dxa"/>
        </w:trPr>
        <w:tc>
          <w:tcPr>
            <w:tcW w:w="1021" w:type="dxa"/>
            <w:vMerge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</w:p>
        </w:tc>
        <w:tc>
          <w:tcPr>
            <w:tcW w:w="1996" w:type="dxa"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6</w:t>
            </w:r>
          </w:p>
        </w:tc>
        <w:tc>
          <w:tcPr>
            <w:tcW w:w="6414" w:type="dxa"/>
          </w:tcPr>
          <w:p w:rsidR="000E62B4" w:rsidRPr="000E62B4" w:rsidRDefault="000E62B4" w:rsidP="000E62B4">
            <w:pPr>
              <w:pStyle w:val="a9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Карта</w:t>
            </w:r>
            <w:r w:rsidRPr="000E62B4">
              <w:rPr>
                <w:rFonts w:eastAsia="Lucida Sans Unicode"/>
                <w:sz w:val="26"/>
                <w:szCs w:val="26"/>
              </w:rPr>
              <w:t xml:space="preserve"> современного состояния территории </w:t>
            </w:r>
            <w:r w:rsidRPr="000E62B4">
              <w:rPr>
                <w:sz w:val="26"/>
                <w:szCs w:val="26"/>
              </w:rPr>
              <w:t>Александро-Донского сельского поселения</w:t>
            </w:r>
            <w:r w:rsidRPr="000E62B4">
              <w:rPr>
                <w:rFonts w:eastAsia="Lucida Sans Unicode"/>
                <w:sz w:val="26"/>
                <w:szCs w:val="26"/>
              </w:rPr>
              <w:t xml:space="preserve"> с отображением границ землепользований земель сельскохозяйственного назначения</w:t>
            </w:r>
          </w:p>
        </w:tc>
      </w:tr>
      <w:tr w:rsidR="000E62B4" w:rsidRPr="000E62B4" w:rsidTr="008C5B92">
        <w:trPr>
          <w:trHeight w:val="150"/>
          <w:tblCellSpacing w:w="0" w:type="dxa"/>
        </w:trPr>
        <w:tc>
          <w:tcPr>
            <w:tcW w:w="1021" w:type="dxa"/>
            <w:vMerge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</w:p>
        </w:tc>
        <w:tc>
          <w:tcPr>
            <w:tcW w:w="1996" w:type="dxa"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7</w:t>
            </w:r>
          </w:p>
        </w:tc>
        <w:tc>
          <w:tcPr>
            <w:tcW w:w="6414" w:type="dxa"/>
          </w:tcPr>
          <w:p w:rsidR="000E62B4" w:rsidRPr="000E62B4" w:rsidRDefault="000E62B4" w:rsidP="000E62B4">
            <w:pPr>
              <w:pStyle w:val="a9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Карта развития инженерной инфраструктуры Александро-Донского сельского поселения. Система водоснабжения и водоотведения</w:t>
            </w:r>
          </w:p>
        </w:tc>
      </w:tr>
      <w:tr w:rsidR="000E62B4" w:rsidRPr="000E62B4" w:rsidTr="008C5B92">
        <w:trPr>
          <w:trHeight w:val="150"/>
          <w:tblCellSpacing w:w="0" w:type="dxa"/>
        </w:trPr>
        <w:tc>
          <w:tcPr>
            <w:tcW w:w="1021" w:type="dxa"/>
            <w:vMerge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</w:p>
        </w:tc>
        <w:tc>
          <w:tcPr>
            <w:tcW w:w="1996" w:type="dxa"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8</w:t>
            </w:r>
          </w:p>
        </w:tc>
        <w:tc>
          <w:tcPr>
            <w:tcW w:w="6414" w:type="dxa"/>
          </w:tcPr>
          <w:p w:rsidR="000E62B4" w:rsidRPr="000E62B4" w:rsidRDefault="000E62B4" w:rsidP="000E62B4">
            <w:pPr>
              <w:pStyle w:val="a9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Карта развития инженерной инфраструктуры Александро-Донского сельского поселения. Система газоснабжения и теплоснабжения</w:t>
            </w:r>
          </w:p>
        </w:tc>
      </w:tr>
      <w:tr w:rsidR="000E62B4" w:rsidRPr="000E62B4" w:rsidTr="008C5B92">
        <w:trPr>
          <w:trHeight w:val="150"/>
          <w:tblCellSpacing w:w="0" w:type="dxa"/>
        </w:trPr>
        <w:tc>
          <w:tcPr>
            <w:tcW w:w="1021" w:type="dxa"/>
            <w:vMerge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</w:p>
        </w:tc>
        <w:tc>
          <w:tcPr>
            <w:tcW w:w="1996" w:type="dxa"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9</w:t>
            </w:r>
          </w:p>
        </w:tc>
        <w:tc>
          <w:tcPr>
            <w:tcW w:w="6414" w:type="dxa"/>
          </w:tcPr>
          <w:p w:rsidR="000E62B4" w:rsidRPr="000E62B4" w:rsidRDefault="000E62B4" w:rsidP="000E62B4">
            <w:pPr>
              <w:pStyle w:val="a9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Карта развития инженерной инфраструктуры Александро-Донского сельского поселения. Система электроснабжения</w:t>
            </w:r>
          </w:p>
        </w:tc>
      </w:tr>
      <w:tr w:rsidR="000E62B4" w:rsidRPr="000E62B4" w:rsidTr="008C5B92">
        <w:trPr>
          <w:trHeight w:val="150"/>
          <w:tblCellSpacing w:w="0" w:type="dxa"/>
        </w:trPr>
        <w:tc>
          <w:tcPr>
            <w:tcW w:w="1021" w:type="dxa"/>
            <w:vMerge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</w:p>
        </w:tc>
        <w:tc>
          <w:tcPr>
            <w:tcW w:w="1996" w:type="dxa"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10</w:t>
            </w:r>
          </w:p>
        </w:tc>
        <w:tc>
          <w:tcPr>
            <w:tcW w:w="6414" w:type="dxa"/>
          </w:tcPr>
          <w:p w:rsidR="000E62B4" w:rsidRPr="000E62B4" w:rsidRDefault="000E62B4" w:rsidP="000E62B4">
            <w:pPr>
              <w:pStyle w:val="a9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Карта развития инженерной инфраструктуры Александро-Донского сельского поселения. Система связи</w:t>
            </w:r>
          </w:p>
        </w:tc>
      </w:tr>
      <w:tr w:rsidR="000E62B4" w:rsidRPr="000E62B4" w:rsidTr="008C5B92">
        <w:trPr>
          <w:trHeight w:val="150"/>
          <w:tblCellSpacing w:w="0" w:type="dxa"/>
        </w:trPr>
        <w:tc>
          <w:tcPr>
            <w:tcW w:w="1021" w:type="dxa"/>
            <w:vMerge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</w:p>
        </w:tc>
        <w:tc>
          <w:tcPr>
            <w:tcW w:w="1996" w:type="dxa"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11</w:t>
            </w:r>
          </w:p>
        </w:tc>
        <w:tc>
          <w:tcPr>
            <w:tcW w:w="6414" w:type="dxa"/>
          </w:tcPr>
          <w:p w:rsidR="000E62B4" w:rsidRPr="000E62B4" w:rsidRDefault="000E62B4" w:rsidP="000E62B4">
            <w:pPr>
              <w:pStyle w:val="a9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Карта территориальной доступности учреждений социального и культурно-бытового обслуживания Александро-Донского сельского поселения</w:t>
            </w:r>
          </w:p>
        </w:tc>
      </w:tr>
      <w:tr w:rsidR="000E62B4" w:rsidRPr="000E62B4" w:rsidTr="008C5B92">
        <w:trPr>
          <w:trHeight w:val="150"/>
          <w:tblCellSpacing w:w="0" w:type="dxa"/>
        </w:trPr>
        <w:tc>
          <w:tcPr>
            <w:tcW w:w="9431" w:type="dxa"/>
            <w:gridSpan w:val="3"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  <w:r w:rsidRPr="000E62B4">
              <w:rPr>
                <w:b/>
                <w:sz w:val="26"/>
                <w:szCs w:val="26"/>
              </w:rPr>
              <w:t xml:space="preserve">Том </w:t>
            </w:r>
            <w:r w:rsidRPr="000E62B4">
              <w:rPr>
                <w:b/>
                <w:sz w:val="26"/>
                <w:szCs w:val="26"/>
                <w:lang w:val="en-US"/>
              </w:rPr>
              <w:t>III</w:t>
            </w:r>
          </w:p>
        </w:tc>
      </w:tr>
      <w:tr w:rsidR="000E62B4" w:rsidRPr="000E62B4" w:rsidTr="008C5B92">
        <w:trPr>
          <w:trHeight w:val="135"/>
          <w:tblCellSpacing w:w="0" w:type="dxa"/>
        </w:trPr>
        <w:tc>
          <w:tcPr>
            <w:tcW w:w="1021" w:type="dxa"/>
            <w:vMerge w:val="restart"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3.</w:t>
            </w:r>
          </w:p>
        </w:tc>
        <w:tc>
          <w:tcPr>
            <w:tcW w:w="1996" w:type="dxa"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1(</w:t>
            </w:r>
            <w:r w:rsidRPr="000E62B4">
              <w:rPr>
                <w:sz w:val="26"/>
                <w:szCs w:val="26"/>
                <w:lang w:val="en-US"/>
              </w:rPr>
              <w:t>III</w:t>
            </w:r>
            <w:r w:rsidRPr="000E62B4">
              <w:rPr>
                <w:sz w:val="26"/>
                <w:szCs w:val="26"/>
              </w:rPr>
              <w:t>)</w:t>
            </w:r>
          </w:p>
        </w:tc>
        <w:tc>
          <w:tcPr>
            <w:tcW w:w="6414" w:type="dxa"/>
          </w:tcPr>
          <w:p w:rsidR="000E62B4" w:rsidRPr="000E62B4" w:rsidRDefault="000E62B4" w:rsidP="000E62B4">
            <w:pPr>
              <w:pStyle w:val="a9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 xml:space="preserve">Зоны действия поражающих факторов, возможных аварий на транспортных коммуникациях </w:t>
            </w:r>
            <w:proofErr w:type="spellStart"/>
            <w:r w:rsidRPr="000E62B4">
              <w:rPr>
                <w:sz w:val="26"/>
                <w:szCs w:val="26"/>
              </w:rPr>
              <w:t>Александро</w:t>
            </w:r>
            <w:proofErr w:type="spellEnd"/>
            <w:r w:rsidRPr="000E62B4">
              <w:rPr>
                <w:sz w:val="26"/>
                <w:szCs w:val="26"/>
              </w:rPr>
              <w:t xml:space="preserve"> - Донского сельского поселения Павловского муниципального района Воронежской области</w:t>
            </w:r>
          </w:p>
        </w:tc>
      </w:tr>
      <w:tr w:rsidR="000E62B4" w:rsidRPr="000E62B4" w:rsidTr="008C5B92">
        <w:trPr>
          <w:trHeight w:val="135"/>
          <w:tblCellSpacing w:w="0" w:type="dxa"/>
        </w:trPr>
        <w:tc>
          <w:tcPr>
            <w:tcW w:w="1021" w:type="dxa"/>
            <w:vMerge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</w:p>
        </w:tc>
        <w:tc>
          <w:tcPr>
            <w:tcW w:w="1996" w:type="dxa"/>
          </w:tcPr>
          <w:p w:rsidR="000E62B4" w:rsidRPr="000E62B4" w:rsidRDefault="000E62B4" w:rsidP="000E62B4">
            <w:pPr>
              <w:pStyle w:val="a9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2</w:t>
            </w:r>
            <w:r w:rsidRPr="000E62B4">
              <w:rPr>
                <w:sz w:val="26"/>
                <w:szCs w:val="26"/>
                <w:lang w:val="en-US"/>
              </w:rPr>
              <w:t>(III</w:t>
            </w:r>
            <w:r w:rsidRPr="000E62B4">
              <w:rPr>
                <w:sz w:val="26"/>
                <w:szCs w:val="26"/>
              </w:rPr>
              <w:t>)</w:t>
            </w:r>
          </w:p>
        </w:tc>
        <w:tc>
          <w:tcPr>
            <w:tcW w:w="6414" w:type="dxa"/>
          </w:tcPr>
          <w:p w:rsidR="000E62B4" w:rsidRPr="000E62B4" w:rsidRDefault="000E62B4" w:rsidP="000E62B4">
            <w:pPr>
              <w:pStyle w:val="a9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Границы территорий, подверженных риску возникновения чрезвычайных ситуаций природного и техногенного характера</w:t>
            </w:r>
          </w:p>
        </w:tc>
      </w:tr>
    </w:tbl>
    <w:p w:rsidR="000E62B4" w:rsidRPr="000E62B4" w:rsidRDefault="000E62B4" w:rsidP="000E62B4">
      <w:pPr>
        <w:pStyle w:val="a9"/>
        <w:rPr>
          <w:b/>
          <w:bCs/>
          <w:sz w:val="26"/>
          <w:szCs w:val="26"/>
        </w:rPr>
      </w:pPr>
    </w:p>
    <w:p w:rsidR="000E62B4" w:rsidRPr="000E62B4" w:rsidRDefault="000E62B4" w:rsidP="000E62B4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E62B4">
        <w:rPr>
          <w:rFonts w:ascii="Times New Roman" w:hAnsi="Times New Roman" w:cs="Times New Roman"/>
          <w:b/>
          <w:sz w:val="26"/>
          <w:szCs w:val="26"/>
        </w:rPr>
        <w:br w:type="page"/>
      </w:r>
      <w:r w:rsidRPr="000E62B4">
        <w:rPr>
          <w:rFonts w:ascii="Times New Roman" w:hAnsi="Times New Roman" w:cs="Times New Roman"/>
          <w:b/>
          <w:sz w:val="26"/>
          <w:szCs w:val="26"/>
        </w:rPr>
        <w:lastRenderedPageBreak/>
        <w:t>1. ЦЕЛИ И ЗАДАЧИ ТЕРРИТОРИАЛЬНОГО ПЛАНИРОВАНИЯ</w:t>
      </w:r>
    </w:p>
    <w:p w:rsidR="000E62B4" w:rsidRPr="000E62B4" w:rsidRDefault="000E62B4" w:rsidP="000E62B4">
      <w:pPr>
        <w:pStyle w:val="aa"/>
        <w:ind w:firstLine="0"/>
        <w:jc w:val="center"/>
        <w:rPr>
          <w:color w:val="000000"/>
          <w:sz w:val="26"/>
          <w:szCs w:val="26"/>
        </w:rPr>
      </w:pPr>
    </w:p>
    <w:p w:rsidR="000E62B4" w:rsidRPr="000E62B4" w:rsidRDefault="000E62B4" w:rsidP="000E62B4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t xml:space="preserve">Генеральный план </w:t>
      </w:r>
      <w:proofErr w:type="spellStart"/>
      <w:r w:rsidRPr="000E62B4">
        <w:rPr>
          <w:rFonts w:ascii="Times New Roman" w:hAnsi="Times New Roman" w:cs="Times New Roman"/>
          <w:sz w:val="26"/>
          <w:szCs w:val="26"/>
        </w:rPr>
        <w:t>Александро</w:t>
      </w:r>
      <w:proofErr w:type="spellEnd"/>
      <w:r w:rsidRPr="000E62B4">
        <w:rPr>
          <w:rFonts w:ascii="Times New Roman" w:hAnsi="Times New Roman" w:cs="Times New Roman"/>
          <w:sz w:val="26"/>
          <w:szCs w:val="26"/>
        </w:rPr>
        <w:t xml:space="preserve"> - Донского сельского поселения Павловского муниципального района Воронежской области разработан по заказу администрации </w:t>
      </w:r>
      <w:proofErr w:type="spellStart"/>
      <w:r w:rsidRPr="000E62B4">
        <w:rPr>
          <w:rFonts w:ascii="Times New Roman" w:hAnsi="Times New Roman" w:cs="Times New Roman"/>
          <w:sz w:val="26"/>
          <w:szCs w:val="26"/>
        </w:rPr>
        <w:t>Александро</w:t>
      </w:r>
      <w:proofErr w:type="spellEnd"/>
      <w:r w:rsidRPr="000E62B4">
        <w:rPr>
          <w:rFonts w:ascii="Times New Roman" w:hAnsi="Times New Roman" w:cs="Times New Roman"/>
          <w:sz w:val="26"/>
          <w:szCs w:val="26"/>
        </w:rPr>
        <w:t xml:space="preserve"> - Донского сельского поселения в соответствии с муниципальным контрактом  от 20 ноября 2008 года.</w:t>
      </w:r>
    </w:p>
    <w:p w:rsidR="000E62B4" w:rsidRPr="000E62B4" w:rsidRDefault="000E62B4" w:rsidP="000E62B4">
      <w:pPr>
        <w:pStyle w:val="a9"/>
        <w:ind w:firstLine="567"/>
        <w:jc w:val="both"/>
        <w:rPr>
          <w:sz w:val="26"/>
          <w:szCs w:val="26"/>
          <w:shd w:val="clear" w:color="auto" w:fill="FFFFFF"/>
        </w:rPr>
      </w:pPr>
      <w:proofErr w:type="gramStart"/>
      <w:r w:rsidRPr="000E62B4">
        <w:rPr>
          <w:sz w:val="26"/>
          <w:szCs w:val="26"/>
          <w:lang w:eastAsia="en-US" w:bidi="en-US"/>
        </w:rPr>
        <w:t xml:space="preserve">Основанием для разработки настоящего Генерального плана послужили положения статей 23-25 </w:t>
      </w:r>
      <w:r w:rsidRPr="000E62B4">
        <w:rPr>
          <w:sz w:val="26"/>
          <w:szCs w:val="26"/>
          <w:shd w:val="clear" w:color="auto" w:fill="FFFFFF"/>
        </w:rPr>
        <w:t xml:space="preserve">Градостроительного кодекса Российской Федерации (№ 190-ФЗ от 29.12. </w:t>
      </w:r>
      <w:smartTag w:uri="urn:schemas-microsoft-com:office:smarttags" w:element="metricconverter">
        <w:smartTagPr>
          <w:attr w:name="ProductID" w:val="2004 г"/>
        </w:smartTagPr>
        <w:r w:rsidRPr="000E62B4">
          <w:rPr>
            <w:sz w:val="26"/>
            <w:szCs w:val="26"/>
            <w:shd w:val="clear" w:color="auto" w:fill="FFFFFF"/>
          </w:rPr>
          <w:t>2004 г</w:t>
        </w:r>
      </w:smartTag>
      <w:r w:rsidRPr="000E62B4">
        <w:rPr>
          <w:sz w:val="26"/>
          <w:szCs w:val="26"/>
          <w:shd w:val="clear" w:color="auto" w:fill="FFFFFF"/>
        </w:rPr>
        <w:t xml:space="preserve">.), положения статьи 14 Федерального закона «Об общих принципах организации местного самоуправления в Российской Федерации» от 06.10. 2003 года № 131-ФЗ, Постановление главы администрации </w:t>
      </w:r>
      <w:proofErr w:type="spellStart"/>
      <w:r w:rsidRPr="000E62B4">
        <w:rPr>
          <w:sz w:val="26"/>
          <w:szCs w:val="26"/>
          <w:shd w:val="clear" w:color="auto" w:fill="FFFFFF"/>
        </w:rPr>
        <w:t>Александро</w:t>
      </w:r>
      <w:proofErr w:type="spellEnd"/>
      <w:r w:rsidRPr="000E62B4">
        <w:rPr>
          <w:sz w:val="26"/>
          <w:szCs w:val="26"/>
          <w:shd w:val="clear" w:color="auto" w:fill="FFFFFF"/>
        </w:rPr>
        <w:t xml:space="preserve"> – Донского сельского поселения Павловского муниципального района № 055 от 20.11.2008 г., техническое задание – приложение к муниципальному контракту - от 20.11</w:t>
      </w:r>
      <w:proofErr w:type="gramEnd"/>
      <w:r w:rsidRPr="000E62B4">
        <w:rPr>
          <w:sz w:val="26"/>
          <w:szCs w:val="26"/>
          <w:shd w:val="clear" w:color="auto" w:fill="FFFFFF"/>
        </w:rPr>
        <w:t>. 2008 г.</w:t>
      </w:r>
    </w:p>
    <w:p w:rsidR="000E62B4" w:rsidRPr="000E62B4" w:rsidRDefault="000E62B4" w:rsidP="000E62B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0E62B4">
        <w:rPr>
          <w:rFonts w:ascii="Times New Roman" w:hAnsi="Times New Roman" w:cs="Times New Roman"/>
          <w:b/>
          <w:i/>
          <w:sz w:val="26"/>
          <w:szCs w:val="26"/>
        </w:rPr>
        <w:t>Генеральный план утвержден решением совета народных депутатов Александро-Донского сельского поселения от 10.11.2010 №032 (в ред. решения СНД от 20.09.2016 №65, в ред. решения СНД от 13.03.2017 г. №110)</w:t>
      </w:r>
    </w:p>
    <w:p w:rsidR="000E62B4" w:rsidRPr="000E62B4" w:rsidRDefault="000E62B4" w:rsidP="000E62B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0E62B4">
        <w:rPr>
          <w:rFonts w:ascii="Times New Roman" w:hAnsi="Times New Roman" w:cs="Times New Roman"/>
          <w:b/>
          <w:i/>
          <w:sz w:val="26"/>
          <w:szCs w:val="26"/>
        </w:rPr>
        <w:t>Внесение изменений в Генеральный план Александро-Донского сельского поселения Павловского муниципального района Воронежской области выполнено БУВО «Нормативно-проектный центр» по заказу администрации Александро-Донского сельского поселения в феврале 2017 года, на основании постановления от 21.02.2017. №07.</w:t>
      </w:r>
    </w:p>
    <w:p w:rsidR="000E62B4" w:rsidRPr="000E62B4" w:rsidRDefault="000E62B4" w:rsidP="000E62B4">
      <w:pPr>
        <w:pStyle w:val="a9"/>
        <w:ind w:firstLine="567"/>
        <w:jc w:val="both"/>
        <w:rPr>
          <w:sz w:val="26"/>
          <w:szCs w:val="26"/>
        </w:rPr>
      </w:pPr>
      <w:r w:rsidRPr="000E62B4">
        <w:rPr>
          <w:sz w:val="26"/>
          <w:szCs w:val="26"/>
        </w:rPr>
        <w:t xml:space="preserve">Генеральный план разработан на расчетный срок до 2030 года, с выделением первой очереди реализации – 2020 год. </w:t>
      </w:r>
      <w:proofErr w:type="gramStart"/>
      <w:r w:rsidRPr="000E62B4">
        <w:rPr>
          <w:sz w:val="26"/>
          <w:szCs w:val="26"/>
        </w:rPr>
        <w:t xml:space="preserve">Генеральный план </w:t>
      </w:r>
      <w:proofErr w:type="spellStart"/>
      <w:r w:rsidRPr="000E62B4">
        <w:rPr>
          <w:sz w:val="26"/>
          <w:szCs w:val="26"/>
        </w:rPr>
        <w:t>Александро</w:t>
      </w:r>
      <w:proofErr w:type="spellEnd"/>
      <w:r w:rsidRPr="000E62B4">
        <w:rPr>
          <w:sz w:val="26"/>
          <w:szCs w:val="26"/>
        </w:rPr>
        <w:t xml:space="preserve"> - Донского сельского поселения –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Павловского муниципального района.</w:t>
      </w:r>
      <w:proofErr w:type="gramEnd"/>
    </w:p>
    <w:p w:rsidR="000E62B4" w:rsidRPr="000E62B4" w:rsidRDefault="000E62B4" w:rsidP="000E6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en-US" w:bidi="en-US"/>
        </w:rPr>
      </w:pPr>
      <w:r w:rsidRPr="000E62B4">
        <w:rPr>
          <w:rFonts w:ascii="Times New Roman" w:hAnsi="Times New Roman" w:cs="Times New Roman"/>
          <w:bCs/>
          <w:sz w:val="26"/>
          <w:szCs w:val="26"/>
        </w:rPr>
        <w:t xml:space="preserve">Основной целью Генерального плана </w:t>
      </w:r>
      <w:proofErr w:type="spellStart"/>
      <w:r w:rsidRPr="000E62B4">
        <w:rPr>
          <w:rFonts w:ascii="Times New Roman" w:hAnsi="Times New Roman" w:cs="Times New Roman"/>
          <w:bCs/>
          <w:sz w:val="26"/>
          <w:szCs w:val="26"/>
        </w:rPr>
        <w:t>Александро</w:t>
      </w:r>
      <w:proofErr w:type="spellEnd"/>
      <w:r w:rsidRPr="000E62B4">
        <w:rPr>
          <w:rFonts w:ascii="Times New Roman" w:hAnsi="Times New Roman" w:cs="Times New Roman"/>
          <w:bCs/>
          <w:sz w:val="26"/>
          <w:szCs w:val="26"/>
        </w:rPr>
        <w:t xml:space="preserve"> - Донского сельского поселения является разработка комплекса мероприятий для устойчивого развития сельского поселения как единой градостроительной системы</w:t>
      </w:r>
    </w:p>
    <w:p w:rsidR="000E62B4" w:rsidRPr="000E62B4" w:rsidRDefault="000E62B4" w:rsidP="000E62B4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62B4">
        <w:rPr>
          <w:rFonts w:ascii="Times New Roman" w:hAnsi="Times New Roman" w:cs="Times New Roman"/>
          <w:bCs/>
          <w:sz w:val="26"/>
          <w:szCs w:val="26"/>
        </w:rPr>
        <w:t>Устойчивое развитие территории сельского поселения – обеспечение при осуществлении градостроительной деятельности безопасности и благоприятных условий жизнедеятельности человека,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поколений.</w:t>
      </w:r>
    </w:p>
    <w:p w:rsidR="000E62B4" w:rsidRPr="000E62B4" w:rsidRDefault="000E62B4" w:rsidP="000E62B4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0E62B4" w:rsidRPr="000E62B4" w:rsidRDefault="000E62B4" w:rsidP="000E62B4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E62B4">
        <w:rPr>
          <w:rFonts w:ascii="Times New Roman" w:hAnsi="Times New Roman" w:cs="Times New Roman"/>
          <w:b/>
          <w:bCs/>
          <w:sz w:val="26"/>
          <w:szCs w:val="26"/>
        </w:rPr>
        <w:t xml:space="preserve">Цели территориального планирования для </w:t>
      </w:r>
      <w:proofErr w:type="spellStart"/>
      <w:r w:rsidRPr="000E62B4">
        <w:rPr>
          <w:rFonts w:ascii="Times New Roman" w:hAnsi="Times New Roman" w:cs="Times New Roman"/>
          <w:b/>
          <w:bCs/>
          <w:sz w:val="26"/>
          <w:szCs w:val="26"/>
        </w:rPr>
        <w:t>Александро</w:t>
      </w:r>
      <w:proofErr w:type="spellEnd"/>
      <w:r w:rsidRPr="000E62B4">
        <w:rPr>
          <w:rFonts w:ascii="Times New Roman" w:hAnsi="Times New Roman" w:cs="Times New Roman"/>
          <w:b/>
          <w:bCs/>
          <w:sz w:val="26"/>
          <w:szCs w:val="26"/>
        </w:rPr>
        <w:t xml:space="preserve"> - Донского сельского поселения:</w:t>
      </w:r>
    </w:p>
    <w:p w:rsidR="000E62B4" w:rsidRPr="000E62B4" w:rsidRDefault="000E62B4" w:rsidP="000E62B4">
      <w:pPr>
        <w:pStyle w:val="ConsPlusNormal"/>
        <w:numPr>
          <w:ilvl w:val="0"/>
          <w:numId w:val="5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62B4">
        <w:rPr>
          <w:rFonts w:ascii="Times New Roman" w:hAnsi="Times New Roman" w:cs="Times New Roman"/>
          <w:bCs/>
          <w:sz w:val="26"/>
          <w:szCs w:val="26"/>
        </w:rPr>
        <w:t>обеспечение прогресса в развитии основных секторов экономики;</w:t>
      </w:r>
    </w:p>
    <w:p w:rsidR="000E62B4" w:rsidRPr="000E62B4" w:rsidRDefault="000E62B4" w:rsidP="000E62B4">
      <w:pPr>
        <w:pStyle w:val="ConsPlusNormal"/>
        <w:numPr>
          <w:ilvl w:val="0"/>
          <w:numId w:val="5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62B4">
        <w:rPr>
          <w:rFonts w:ascii="Times New Roman" w:hAnsi="Times New Roman" w:cs="Times New Roman"/>
          <w:bCs/>
          <w:sz w:val="26"/>
          <w:szCs w:val="26"/>
        </w:rPr>
        <w:t>повышение инвестиционной привлекательности территории поселения;</w:t>
      </w:r>
    </w:p>
    <w:p w:rsidR="000E62B4" w:rsidRPr="000E62B4" w:rsidRDefault="000E62B4" w:rsidP="000E62B4">
      <w:pPr>
        <w:pStyle w:val="ConsPlusNormal"/>
        <w:numPr>
          <w:ilvl w:val="0"/>
          <w:numId w:val="5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62B4">
        <w:rPr>
          <w:rFonts w:ascii="Times New Roman" w:hAnsi="Times New Roman" w:cs="Times New Roman"/>
          <w:bCs/>
          <w:sz w:val="26"/>
          <w:szCs w:val="26"/>
        </w:rPr>
        <w:t>повышения уровня жизни и условий проживания населения;</w:t>
      </w:r>
    </w:p>
    <w:p w:rsidR="000E62B4" w:rsidRPr="000E62B4" w:rsidRDefault="000E62B4" w:rsidP="000E62B4">
      <w:pPr>
        <w:pStyle w:val="ConsPlusNormal"/>
        <w:numPr>
          <w:ilvl w:val="0"/>
          <w:numId w:val="5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62B4">
        <w:rPr>
          <w:rFonts w:ascii="Times New Roman" w:hAnsi="Times New Roman" w:cs="Times New Roman"/>
          <w:bCs/>
          <w:sz w:val="26"/>
          <w:szCs w:val="26"/>
        </w:rPr>
        <w:t>развитие инженерной, транспортной и социальной инфраструктур поселения;</w:t>
      </w:r>
    </w:p>
    <w:p w:rsidR="000E62B4" w:rsidRPr="000E62B4" w:rsidRDefault="000E62B4" w:rsidP="000E62B4">
      <w:pPr>
        <w:pStyle w:val="ConsPlusNormal"/>
        <w:numPr>
          <w:ilvl w:val="0"/>
          <w:numId w:val="5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62B4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обеспечение учета интересов граждан и их объединений, Российской Федерации, Воронежской области, Павловского района, </w:t>
      </w:r>
      <w:proofErr w:type="spellStart"/>
      <w:r w:rsidRPr="000E62B4">
        <w:rPr>
          <w:rFonts w:ascii="Times New Roman" w:hAnsi="Times New Roman" w:cs="Times New Roman"/>
          <w:bCs/>
          <w:sz w:val="26"/>
          <w:szCs w:val="26"/>
        </w:rPr>
        <w:t>Александро</w:t>
      </w:r>
      <w:proofErr w:type="spellEnd"/>
      <w:r w:rsidRPr="000E62B4">
        <w:rPr>
          <w:rFonts w:ascii="Times New Roman" w:hAnsi="Times New Roman" w:cs="Times New Roman"/>
          <w:bCs/>
          <w:sz w:val="26"/>
          <w:szCs w:val="26"/>
        </w:rPr>
        <w:t xml:space="preserve"> - Донского сельского поселения;</w:t>
      </w:r>
    </w:p>
    <w:p w:rsidR="000E62B4" w:rsidRPr="000E62B4" w:rsidRDefault="000E62B4" w:rsidP="000E62B4">
      <w:pPr>
        <w:pStyle w:val="ConsPlusNormal"/>
        <w:numPr>
          <w:ilvl w:val="0"/>
          <w:numId w:val="5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62B4">
        <w:rPr>
          <w:rFonts w:ascii="Times New Roman" w:hAnsi="Times New Roman" w:cs="Times New Roman"/>
          <w:bCs/>
          <w:sz w:val="26"/>
          <w:szCs w:val="26"/>
        </w:rPr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поселения;</w:t>
      </w:r>
    </w:p>
    <w:p w:rsidR="000E62B4" w:rsidRPr="000E62B4" w:rsidRDefault="000E62B4" w:rsidP="000E62B4">
      <w:pPr>
        <w:pStyle w:val="ConsPlusNormal"/>
        <w:numPr>
          <w:ilvl w:val="0"/>
          <w:numId w:val="5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62B4">
        <w:rPr>
          <w:rFonts w:ascii="Times New Roman" w:hAnsi="Times New Roman" w:cs="Times New Roman"/>
          <w:bCs/>
          <w:sz w:val="26"/>
          <w:szCs w:val="26"/>
        </w:rPr>
        <w:t>экологическая безопасность, сохранение и рациональное использование природных ресурсов.</w:t>
      </w:r>
    </w:p>
    <w:p w:rsidR="000E62B4" w:rsidRPr="000E62B4" w:rsidRDefault="000E62B4" w:rsidP="000E62B4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0E62B4" w:rsidRPr="000E62B4" w:rsidRDefault="000E62B4" w:rsidP="000E62B4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E62B4">
        <w:rPr>
          <w:rFonts w:ascii="Times New Roman" w:hAnsi="Times New Roman" w:cs="Times New Roman"/>
          <w:b/>
          <w:bCs/>
          <w:sz w:val="26"/>
          <w:szCs w:val="26"/>
        </w:rPr>
        <w:t xml:space="preserve">Задачами территориального планирования для </w:t>
      </w:r>
      <w:proofErr w:type="spellStart"/>
      <w:r w:rsidRPr="000E62B4">
        <w:rPr>
          <w:rFonts w:ascii="Times New Roman" w:hAnsi="Times New Roman" w:cs="Times New Roman"/>
          <w:b/>
          <w:bCs/>
          <w:sz w:val="26"/>
          <w:szCs w:val="26"/>
        </w:rPr>
        <w:t>Александро</w:t>
      </w:r>
      <w:proofErr w:type="spellEnd"/>
      <w:r w:rsidRPr="000E62B4">
        <w:rPr>
          <w:rFonts w:ascii="Times New Roman" w:hAnsi="Times New Roman" w:cs="Times New Roman"/>
          <w:b/>
          <w:bCs/>
          <w:sz w:val="26"/>
          <w:szCs w:val="26"/>
        </w:rPr>
        <w:t xml:space="preserve"> - Донского сельского поселения являются:</w:t>
      </w:r>
    </w:p>
    <w:p w:rsidR="000E62B4" w:rsidRPr="000E62B4" w:rsidRDefault="000E62B4" w:rsidP="000E62B4">
      <w:pPr>
        <w:pStyle w:val="ConsPlusNormal"/>
        <w:numPr>
          <w:ilvl w:val="0"/>
          <w:numId w:val="6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62B4">
        <w:rPr>
          <w:rFonts w:ascii="Times New Roman" w:hAnsi="Times New Roman" w:cs="Times New Roman"/>
          <w:bCs/>
          <w:sz w:val="26"/>
          <w:szCs w:val="26"/>
        </w:rPr>
        <w:t>создание условий для устойчивого развития территории сельского поселения;</w:t>
      </w:r>
    </w:p>
    <w:p w:rsidR="000E62B4" w:rsidRPr="000E62B4" w:rsidRDefault="000E62B4" w:rsidP="000E62B4">
      <w:pPr>
        <w:pStyle w:val="ConsPlusNormal"/>
        <w:numPr>
          <w:ilvl w:val="0"/>
          <w:numId w:val="6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62B4">
        <w:rPr>
          <w:rFonts w:ascii="Times New Roman" w:hAnsi="Times New Roman" w:cs="Times New Roman"/>
          <w:bCs/>
          <w:sz w:val="26"/>
          <w:szCs w:val="26"/>
        </w:rPr>
        <w:t>определение назначений территорий сельского поселения исходя из совокупности социальных, экономических и экологических и других факторов;</w:t>
      </w:r>
    </w:p>
    <w:p w:rsidR="000E62B4" w:rsidRPr="000E62B4" w:rsidRDefault="000E62B4" w:rsidP="000E62B4">
      <w:pPr>
        <w:pStyle w:val="ConsPlusNormal"/>
        <w:numPr>
          <w:ilvl w:val="0"/>
          <w:numId w:val="6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62B4">
        <w:rPr>
          <w:rFonts w:ascii="Times New Roman" w:hAnsi="Times New Roman" w:cs="Times New Roman"/>
          <w:bCs/>
          <w:sz w:val="26"/>
          <w:szCs w:val="26"/>
        </w:rP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0E62B4" w:rsidRPr="000E62B4" w:rsidRDefault="000E62B4" w:rsidP="000E62B4">
      <w:pPr>
        <w:pStyle w:val="ConsPlusNormal"/>
        <w:numPr>
          <w:ilvl w:val="0"/>
          <w:numId w:val="6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62B4">
        <w:rPr>
          <w:rFonts w:ascii="Times New Roman" w:hAnsi="Times New Roman" w:cs="Times New Roman"/>
          <w:bCs/>
          <w:sz w:val="26"/>
          <w:szCs w:val="26"/>
        </w:rPr>
        <w:t xml:space="preserve">восстановление </w:t>
      </w:r>
      <w:proofErr w:type="spellStart"/>
      <w:r w:rsidRPr="000E62B4">
        <w:rPr>
          <w:rFonts w:ascii="Times New Roman" w:hAnsi="Times New Roman" w:cs="Times New Roman"/>
          <w:bCs/>
          <w:sz w:val="26"/>
          <w:szCs w:val="26"/>
        </w:rPr>
        <w:t>агропроизводственного</w:t>
      </w:r>
      <w:proofErr w:type="spellEnd"/>
      <w:r w:rsidRPr="000E62B4">
        <w:rPr>
          <w:rFonts w:ascii="Times New Roman" w:hAnsi="Times New Roman" w:cs="Times New Roman"/>
          <w:bCs/>
          <w:sz w:val="26"/>
          <w:szCs w:val="26"/>
        </w:rPr>
        <w:t xml:space="preserve"> комплекса </w:t>
      </w:r>
      <w:proofErr w:type="spellStart"/>
      <w:r w:rsidRPr="000E62B4">
        <w:rPr>
          <w:rFonts w:ascii="Times New Roman" w:hAnsi="Times New Roman" w:cs="Times New Roman"/>
          <w:bCs/>
          <w:sz w:val="26"/>
          <w:szCs w:val="26"/>
        </w:rPr>
        <w:t>Александро</w:t>
      </w:r>
      <w:proofErr w:type="spellEnd"/>
      <w:r w:rsidRPr="000E62B4">
        <w:rPr>
          <w:rFonts w:ascii="Times New Roman" w:hAnsi="Times New Roman" w:cs="Times New Roman"/>
          <w:bCs/>
          <w:sz w:val="26"/>
          <w:szCs w:val="26"/>
        </w:rPr>
        <w:t xml:space="preserve"> - Донского сельского поселения как одной из главных точек роста экономики сельского поселения;</w:t>
      </w:r>
    </w:p>
    <w:p w:rsidR="000E62B4" w:rsidRPr="000E62B4" w:rsidRDefault="000E62B4" w:rsidP="000E62B4">
      <w:pPr>
        <w:pStyle w:val="ConsPlusNormal"/>
        <w:numPr>
          <w:ilvl w:val="0"/>
          <w:numId w:val="6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62B4">
        <w:rPr>
          <w:rFonts w:ascii="Times New Roman" w:hAnsi="Times New Roman" w:cs="Times New Roman"/>
          <w:bCs/>
          <w:sz w:val="26"/>
          <w:szCs w:val="26"/>
        </w:rPr>
        <w:t>освоение для целей жилищного строительства новых территорий и проведение реконструктивных мероприятий в существующей застройке;</w:t>
      </w:r>
    </w:p>
    <w:p w:rsidR="000E62B4" w:rsidRPr="000E62B4" w:rsidRDefault="000E62B4" w:rsidP="000E62B4">
      <w:pPr>
        <w:pStyle w:val="ConsPlusNormal"/>
        <w:numPr>
          <w:ilvl w:val="0"/>
          <w:numId w:val="6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62B4">
        <w:rPr>
          <w:rFonts w:ascii="Times New Roman" w:hAnsi="Times New Roman" w:cs="Times New Roman"/>
          <w:bCs/>
          <w:sz w:val="26"/>
          <w:szCs w:val="26"/>
        </w:rPr>
        <w:t>модернизация существующей транспортной инфраструктуры;</w:t>
      </w:r>
    </w:p>
    <w:p w:rsidR="000E62B4" w:rsidRPr="000E62B4" w:rsidRDefault="000E62B4" w:rsidP="000E62B4">
      <w:pPr>
        <w:pStyle w:val="ConsPlusNormal"/>
        <w:numPr>
          <w:ilvl w:val="0"/>
          <w:numId w:val="6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62B4">
        <w:rPr>
          <w:rFonts w:ascii="Times New Roman" w:hAnsi="Times New Roman" w:cs="Times New Roman"/>
          <w:bCs/>
          <w:sz w:val="26"/>
          <w:szCs w:val="26"/>
        </w:rPr>
        <w:t>газификация населенных пунктов;</w:t>
      </w:r>
    </w:p>
    <w:p w:rsidR="000E62B4" w:rsidRPr="000E62B4" w:rsidRDefault="000E62B4" w:rsidP="000E62B4">
      <w:pPr>
        <w:pStyle w:val="ConsPlusNormal"/>
        <w:numPr>
          <w:ilvl w:val="0"/>
          <w:numId w:val="6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62B4">
        <w:rPr>
          <w:rFonts w:ascii="Times New Roman" w:hAnsi="Times New Roman" w:cs="Times New Roman"/>
          <w:bCs/>
          <w:sz w:val="26"/>
          <w:szCs w:val="26"/>
        </w:rPr>
        <w:t>реконструкция и модернизация существующей инженерной инфраструктуры;</w:t>
      </w:r>
    </w:p>
    <w:p w:rsidR="000E62B4" w:rsidRPr="000E62B4" w:rsidRDefault="000E62B4" w:rsidP="000E62B4">
      <w:pPr>
        <w:pStyle w:val="ConsPlusNormal"/>
        <w:numPr>
          <w:ilvl w:val="0"/>
          <w:numId w:val="6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62B4">
        <w:rPr>
          <w:rFonts w:ascii="Times New Roman" w:hAnsi="Times New Roman" w:cs="Times New Roman"/>
          <w:bCs/>
          <w:sz w:val="26"/>
          <w:szCs w:val="26"/>
        </w:rPr>
        <w:t>реализация мероприятий по привлечению квалифицированных специалистов;</w:t>
      </w:r>
    </w:p>
    <w:p w:rsidR="000E62B4" w:rsidRPr="000E62B4" w:rsidRDefault="000E62B4" w:rsidP="000E62B4">
      <w:pPr>
        <w:pStyle w:val="ConsPlusNormal"/>
        <w:numPr>
          <w:ilvl w:val="0"/>
          <w:numId w:val="6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62B4">
        <w:rPr>
          <w:rFonts w:ascii="Times New Roman" w:hAnsi="Times New Roman" w:cs="Times New Roman"/>
          <w:bCs/>
          <w:sz w:val="26"/>
          <w:szCs w:val="26"/>
        </w:rPr>
        <w:t>сохранение природной окружающей среды.</w:t>
      </w:r>
    </w:p>
    <w:p w:rsidR="000E62B4" w:rsidRPr="000E62B4" w:rsidRDefault="000E62B4" w:rsidP="000E62B4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0E62B4" w:rsidRPr="000E62B4" w:rsidRDefault="000E62B4" w:rsidP="000E62B4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62B4">
        <w:rPr>
          <w:rFonts w:ascii="Times New Roman" w:hAnsi="Times New Roman" w:cs="Times New Roman"/>
          <w:bCs/>
          <w:sz w:val="26"/>
          <w:szCs w:val="26"/>
        </w:rPr>
        <w:t xml:space="preserve">Цели, задачи  и мероприятия территориального планирования Генерального плана </w:t>
      </w:r>
      <w:proofErr w:type="spellStart"/>
      <w:r w:rsidRPr="000E62B4">
        <w:rPr>
          <w:rFonts w:ascii="Times New Roman" w:hAnsi="Times New Roman" w:cs="Times New Roman"/>
          <w:bCs/>
          <w:sz w:val="26"/>
          <w:szCs w:val="26"/>
        </w:rPr>
        <w:t>Александро</w:t>
      </w:r>
      <w:proofErr w:type="spellEnd"/>
      <w:r w:rsidRPr="000E62B4">
        <w:rPr>
          <w:rFonts w:ascii="Times New Roman" w:hAnsi="Times New Roman" w:cs="Times New Roman"/>
          <w:bCs/>
          <w:sz w:val="26"/>
          <w:szCs w:val="26"/>
        </w:rPr>
        <w:t xml:space="preserve"> - Донского сельского поселения  разработаны на основе Стратегии социально-экономического развития Воронежской области, областных целевых программ, программы социально-экономического развития территории Павловского муниципального района, инвестиционных проектов и ведомственных целевых программ.</w:t>
      </w:r>
    </w:p>
    <w:p w:rsidR="000E62B4" w:rsidRPr="000E62B4" w:rsidRDefault="000E62B4" w:rsidP="000E62B4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62B4">
        <w:rPr>
          <w:rFonts w:ascii="Times New Roman" w:hAnsi="Times New Roman" w:cs="Times New Roman"/>
          <w:bCs/>
          <w:sz w:val="26"/>
          <w:szCs w:val="26"/>
        </w:rPr>
        <w:t>Генеральный план сельского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управлении,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0E62B4" w:rsidRPr="000E62B4" w:rsidRDefault="000E62B4" w:rsidP="000E62B4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62B4">
        <w:rPr>
          <w:rFonts w:ascii="Times New Roman" w:hAnsi="Times New Roman" w:cs="Times New Roman"/>
          <w:bCs/>
          <w:sz w:val="26"/>
          <w:szCs w:val="26"/>
        </w:rPr>
        <w:lastRenderedPageBreak/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:rsidR="000E62B4" w:rsidRPr="000E62B4" w:rsidRDefault="000E62B4" w:rsidP="000E62B4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62B4">
        <w:rPr>
          <w:rFonts w:ascii="Times New Roman" w:hAnsi="Times New Roman" w:cs="Times New Roman"/>
          <w:bCs/>
          <w:sz w:val="26"/>
          <w:szCs w:val="26"/>
        </w:rPr>
        <w:t>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:rsidR="000E62B4" w:rsidRPr="000E62B4" w:rsidRDefault="000E62B4" w:rsidP="000E62B4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62B4">
        <w:rPr>
          <w:rFonts w:ascii="Times New Roman" w:hAnsi="Times New Roman" w:cs="Times New Roman"/>
          <w:bCs/>
          <w:sz w:val="26"/>
          <w:szCs w:val="26"/>
        </w:rPr>
        <w:t xml:space="preserve">Работы над проектом Генерального плана </w:t>
      </w:r>
      <w:proofErr w:type="spellStart"/>
      <w:r w:rsidRPr="000E62B4">
        <w:rPr>
          <w:rFonts w:ascii="Times New Roman" w:hAnsi="Times New Roman" w:cs="Times New Roman"/>
          <w:bCs/>
          <w:sz w:val="26"/>
          <w:szCs w:val="26"/>
        </w:rPr>
        <w:t>Александро</w:t>
      </w:r>
      <w:proofErr w:type="spellEnd"/>
      <w:r w:rsidRPr="000E62B4">
        <w:rPr>
          <w:rFonts w:ascii="Times New Roman" w:hAnsi="Times New Roman" w:cs="Times New Roman"/>
          <w:bCs/>
          <w:sz w:val="26"/>
          <w:szCs w:val="26"/>
        </w:rPr>
        <w:t xml:space="preserve"> - Донского сельского поселения выполнялись с учетом решений ранее разработанной Схемы территориального планирования Воронежской области, выполненной в 2007 году и утвержденной Постановлением Правительства Воронежской области № 158 от 05.03. 2009 г.</w:t>
      </w:r>
    </w:p>
    <w:p w:rsidR="000E62B4" w:rsidRPr="000E62B4" w:rsidRDefault="000E62B4" w:rsidP="000E62B4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62B4">
        <w:rPr>
          <w:rFonts w:ascii="Times New Roman" w:hAnsi="Times New Roman" w:cs="Times New Roman"/>
          <w:bCs/>
          <w:sz w:val="26"/>
          <w:szCs w:val="26"/>
        </w:rPr>
        <w:t xml:space="preserve">Одновременно следует отметить, что разработка проекта Генерального плана </w:t>
      </w:r>
      <w:proofErr w:type="spellStart"/>
      <w:r w:rsidRPr="000E62B4">
        <w:rPr>
          <w:rFonts w:ascii="Times New Roman" w:hAnsi="Times New Roman" w:cs="Times New Roman"/>
          <w:bCs/>
          <w:sz w:val="26"/>
          <w:szCs w:val="26"/>
        </w:rPr>
        <w:t>Александро</w:t>
      </w:r>
      <w:proofErr w:type="spellEnd"/>
      <w:r w:rsidRPr="000E62B4">
        <w:rPr>
          <w:rFonts w:ascii="Times New Roman" w:hAnsi="Times New Roman" w:cs="Times New Roman"/>
          <w:bCs/>
          <w:sz w:val="26"/>
          <w:szCs w:val="26"/>
        </w:rPr>
        <w:t xml:space="preserve"> - Донского сельского поселения велась в отсутствие утвержденной схемы территориального планирования Павловского муниципального района. Такая ситуация создает предпосылки для возникновения конфликта интересов уровней власти, так как при утверждении документа территориального планирования муниципального района могут возникнуть противоречия с ранее утвержденным генеральным планом поселения. Как правило, возникающие противоречия должны разрешаться в рамках согласительных процедур, принимая во внимание установленный порядок согласования проектов документов территориального планирования.</w:t>
      </w:r>
    </w:p>
    <w:p w:rsidR="000E62B4" w:rsidRPr="000E62B4" w:rsidRDefault="000E62B4" w:rsidP="000E62B4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62B4">
        <w:rPr>
          <w:rFonts w:ascii="Times New Roman" w:hAnsi="Times New Roman" w:cs="Times New Roman"/>
          <w:bCs/>
          <w:sz w:val="26"/>
          <w:szCs w:val="26"/>
        </w:rPr>
        <w:t xml:space="preserve">Работу над Генеральным планом осложняло неудовлетворительное состояние статистической базы по сельскому поселению. Территориальное отделение Росстата и большинство отраслевых органов Администрации Павловского муниципального района ведут свой учет в целом по району, без учета административного его деления на муниципальные образования, что делает практически невозможным вычленение показателей социально-экономического и планировочного развития применительно к отдельному муниципальному образованию. Поэтому не представилось </w:t>
      </w:r>
      <w:proofErr w:type="gramStart"/>
      <w:r w:rsidRPr="000E62B4">
        <w:rPr>
          <w:rFonts w:ascii="Times New Roman" w:hAnsi="Times New Roman" w:cs="Times New Roman"/>
          <w:bCs/>
          <w:sz w:val="26"/>
          <w:szCs w:val="26"/>
        </w:rPr>
        <w:t>возможным</w:t>
      </w:r>
      <w:proofErr w:type="gramEnd"/>
      <w:r w:rsidRPr="000E62B4">
        <w:rPr>
          <w:rFonts w:ascii="Times New Roman" w:hAnsi="Times New Roman" w:cs="Times New Roman"/>
          <w:bCs/>
          <w:sz w:val="26"/>
          <w:szCs w:val="26"/>
        </w:rPr>
        <w:t xml:space="preserve"> из части показателей социально-экономического и пространственного развития района вычленить показатели </w:t>
      </w:r>
      <w:proofErr w:type="spellStart"/>
      <w:r w:rsidRPr="000E62B4">
        <w:rPr>
          <w:rFonts w:ascii="Times New Roman" w:hAnsi="Times New Roman" w:cs="Times New Roman"/>
          <w:bCs/>
          <w:sz w:val="26"/>
          <w:szCs w:val="26"/>
        </w:rPr>
        <w:t>Александро</w:t>
      </w:r>
      <w:proofErr w:type="spellEnd"/>
      <w:r w:rsidRPr="000E62B4">
        <w:rPr>
          <w:rFonts w:ascii="Times New Roman" w:hAnsi="Times New Roman" w:cs="Times New Roman"/>
          <w:bCs/>
          <w:sz w:val="26"/>
          <w:szCs w:val="26"/>
        </w:rPr>
        <w:t xml:space="preserve"> - Донского сельского поселения.</w:t>
      </w:r>
    </w:p>
    <w:p w:rsidR="000E62B4" w:rsidRPr="000E62B4" w:rsidRDefault="000E62B4" w:rsidP="000E62B4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62B4">
        <w:rPr>
          <w:rFonts w:ascii="Times New Roman" w:hAnsi="Times New Roman" w:cs="Times New Roman"/>
          <w:bCs/>
          <w:sz w:val="26"/>
          <w:szCs w:val="26"/>
        </w:rPr>
        <w:t xml:space="preserve">Генеральным планом определено, исходя из совокупности социальных, экономических, экологических и иных факторов, назначение территорий </w:t>
      </w:r>
      <w:proofErr w:type="spellStart"/>
      <w:r w:rsidRPr="000E62B4">
        <w:rPr>
          <w:rFonts w:ascii="Times New Roman" w:hAnsi="Times New Roman" w:cs="Times New Roman"/>
          <w:bCs/>
          <w:sz w:val="26"/>
          <w:szCs w:val="26"/>
        </w:rPr>
        <w:t>Александро</w:t>
      </w:r>
      <w:proofErr w:type="spellEnd"/>
      <w:r w:rsidRPr="000E62B4">
        <w:rPr>
          <w:rFonts w:ascii="Times New Roman" w:hAnsi="Times New Roman" w:cs="Times New Roman"/>
          <w:bCs/>
          <w:sz w:val="26"/>
          <w:szCs w:val="26"/>
        </w:rPr>
        <w:t xml:space="preserve"> - Донского сельского поселения в целях обеспечения их устойчивого развития,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области, муниципальных образований.</w:t>
      </w:r>
    </w:p>
    <w:p w:rsidR="000E62B4" w:rsidRPr="000E62B4" w:rsidRDefault="000E62B4" w:rsidP="000E62B4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E62B4">
        <w:rPr>
          <w:rFonts w:ascii="Times New Roman" w:hAnsi="Times New Roman" w:cs="Times New Roman"/>
          <w:sz w:val="26"/>
          <w:szCs w:val="26"/>
        </w:rPr>
        <w:t xml:space="preserve"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кодексом, Водным кодексом, Федеральным законом </w:t>
      </w:r>
      <w:r w:rsidRPr="000E62B4">
        <w:rPr>
          <w:rFonts w:ascii="Times New Roman" w:hAnsi="Times New Roman" w:cs="Times New Roman"/>
          <w:bCs/>
          <w:sz w:val="26"/>
          <w:szCs w:val="26"/>
        </w:rPr>
        <w:t>«Об общих принципах организации местного самоуправления в Российской Федерации»</w:t>
      </w:r>
      <w:r w:rsidRPr="000E62B4">
        <w:rPr>
          <w:rFonts w:ascii="Times New Roman" w:hAnsi="Times New Roman" w:cs="Times New Roman"/>
          <w:sz w:val="26"/>
          <w:szCs w:val="26"/>
        </w:rPr>
        <w:t xml:space="preserve">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</w:t>
      </w:r>
      <w:proofErr w:type="spellStart"/>
      <w:r w:rsidRPr="000E62B4">
        <w:rPr>
          <w:rFonts w:ascii="Times New Roman" w:hAnsi="Times New Roman" w:cs="Times New Roman"/>
          <w:sz w:val="26"/>
          <w:szCs w:val="26"/>
        </w:rPr>
        <w:t>Александро</w:t>
      </w:r>
      <w:proofErr w:type="spellEnd"/>
      <w:r w:rsidRPr="000E62B4">
        <w:rPr>
          <w:rFonts w:ascii="Times New Roman" w:hAnsi="Times New Roman" w:cs="Times New Roman"/>
          <w:sz w:val="26"/>
          <w:szCs w:val="26"/>
        </w:rPr>
        <w:t xml:space="preserve"> - Донского сельского поселения.</w:t>
      </w:r>
      <w:r>
        <w:rPr>
          <w:rFonts w:ascii="Times New Roman" w:hAnsi="Times New Roman" w:cs="Times New Roman"/>
          <w:bCs/>
          <w:sz w:val="26"/>
          <w:szCs w:val="26"/>
        </w:rPr>
        <w:tab/>
      </w:r>
      <w:proofErr w:type="gramEnd"/>
    </w:p>
    <w:p w:rsidR="000E62B4" w:rsidRPr="000E62B4" w:rsidRDefault="000E62B4" w:rsidP="000E62B4">
      <w:pPr>
        <w:pStyle w:val="ConsPlusNormal"/>
        <w:pageBreakBefore/>
        <w:tabs>
          <w:tab w:val="left" w:pos="5040"/>
        </w:tabs>
        <w:ind w:firstLine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0E62B4">
        <w:rPr>
          <w:rFonts w:ascii="Times New Roman" w:hAnsi="Times New Roman" w:cs="Times New Roman"/>
          <w:b/>
          <w:sz w:val="26"/>
          <w:szCs w:val="26"/>
        </w:rPr>
        <w:lastRenderedPageBreak/>
        <w:t xml:space="preserve">2. </w:t>
      </w:r>
      <w:r w:rsidRPr="000E62B4">
        <w:rPr>
          <w:rFonts w:ascii="Times New Roman" w:hAnsi="Times New Roman" w:cs="Times New Roman"/>
          <w:b/>
          <w:bCs/>
          <w:sz w:val="26"/>
          <w:szCs w:val="26"/>
        </w:rPr>
        <w:t xml:space="preserve">ПЕРЕЧЕНЬ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МЕРОПРИЯТИЙ ПО ТЕРРИТОРИАЛЬНОМУ </w:t>
      </w:r>
      <w:r w:rsidRPr="000E62B4">
        <w:rPr>
          <w:rFonts w:ascii="Times New Roman" w:hAnsi="Times New Roman" w:cs="Times New Roman"/>
          <w:b/>
          <w:bCs/>
          <w:sz w:val="26"/>
          <w:szCs w:val="26"/>
        </w:rPr>
        <w:t>ПЛАНИРОВАНИЮ</w:t>
      </w:r>
    </w:p>
    <w:p w:rsidR="000E62B4" w:rsidRPr="000E62B4" w:rsidRDefault="000E62B4" w:rsidP="000E62B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E62B4" w:rsidRPr="000E62B4" w:rsidRDefault="000E62B4" w:rsidP="000E62B4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t xml:space="preserve">Настоящий раздел содержит проектные варианты решения задач территориального планирования </w:t>
      </w:r>
      <w:proofErr w:type="spellStart"/>
      <w:r w:rsidRPr="000E62B4">
        <w:rPr>
          <w:rFonts w:ascii="Times New Roman" w:hAnsi="Times New Roman" w:cs="Times New Roman"/>
          <w:sz w:val="26"/>
          <w:szCs w:val="26"/>
        </w:rPr>
        <w:t>Александро</w:t>
      </w:r>
      <w:proofErr w:type="spellEnd"/>
      <w:r w:rsidRPr="000E62B4">
        <w:rPr>
          <w:rFonts w:ascii="Times New Roman" w:hAnsi="Times New Roman" w:cs="Times New Roman"/>
          <w:sz w:val="26"/>
          <w:szCs w:val="26"/>
        </w:rPr>
        <w:t xml:space="preserve"> - Донского сельского поселения - перечень мероприятий по территориальному планированию и этапы их реализации.</w:t>
      </w:r>
    </w:p>
    <w:p w:rsidR="000E62B4" w:rsidRPr="000E62B4" w:rsidRDefault="000E62B4" w:rsidP="000E62B4">
      <w:pPr>
        <w:pStyle w:val="ConsPlusNormal"/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t xml:space="preserve"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органов местного самоуправления </w:t>
      </w:r>
      <w:proofErr w:type="spellStart"/>
      <w:r w:rsidRPr="000E62B4">
        <w:rPr>
          <w:rFonts w:ascii="Times New Roman" w:hAnsi="Times New Roman" w:cs="Times New Roman"/>
          <w:sz w:val="26"/>
          <w:szCs w:val="26"/>
        </w:rPr>
        <w:t>Александро</w:t>
      </w:r>
      <w:proofErr w:type="spellEnd"/>
      <w:r w:rsidRPr="000E62B4">
        <w:rPr>
          <w:rFonts w:ascii="Times New Roman" w:hAnsi="Times New Roman" w:cs="Times New Roman"/>
          <w:sz w:val="26"/>
          <w:szCs w:val="26"/>
        </w:rPr>
        <w:t xml:space="preserve"> - Донского сельского поселения. </w:t>
      </w:r>
    </w:p>
    <w:p w:rsidR="000E62B4" w:rsidRPr="000E62B4" w:rsidRDefault="000E62B4" w:rsidP="000E62B4">
      <w:pPr>
        <w:pStyle w:val="ConsPlusNormal"/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E62B4">
        <w:rPr>
          <w:rFonts w:ascii="Times New Roman" w:hAnsi="Times New Roman" w:cs="Times New Roman"/>
          <w:sz w:val="26"/>
          <w:szCs w:val="26"/>
        </w:rPr>
        <w:t>Вопросы местного значения поселения установлены статьёй 14 Федерального закона от 06.10. 2003 г. № 131-ФЗ «Об общих принципах организации местного самоуправления в Российской Федерации». Кроме того, статьёй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Такими вопросами являются</w:t>
      </w:r>
      <w:r w:rsidRPr="000E62B4">
        <w:rPr>
          <w:rFonts w:ascii="Times New Roman" w:hAnsi="Times New Roman" w:cs="Times New Roman"/>
          <w:sz w:val="26"/>
          <w:szCs w:val="26"/>
          <w:shd w:val="clear" w:color="auto" w:fill="FFFFFF"/>
        </w:rPr>
        <w:t>:</w:t>
      </w:r>
    </w:p>
    <w:p w:rsidR="000E62B4" w:rsidRPr="000E62B4" w:rsidRDefault="000E62B4" w:rsidP="000E62B4">
      <w:pPr>
        <w:pStyle w:val="ConsPlusNormal"/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gramStart"/>
      <w:r w:rsidRPr="000E62B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 </w:t>
      </w:r>
      <w:r w:rsidRPr="000E62B4">
        <w:rPr>
          <w:rFonts w:ascii="Times New Roman" w:hAnsi="Times New Roman" w:cs="Times New Roman"/>
          <w:sz w:val="26"/>
          <w:szCs w:val="26"/>
        </w:rPr>
        <w:t>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строительство, разрешений на ввод объектов в эксплуатацию при осуществлении строительства, реконструкции, капитального ремонта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изъятие, в том числе путем выкупа, земельных участков в</w:t>
      </w:r>
      <w:proofErr w:type="gramEnd"/>
      <w:r w:rsidRPr="000E62B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0E62B4">
        <w:rPr>
          <w:rFonts w:ascii="Times New Roman" w:hAnsi="Times New Roman" w:cs="Times New Roman"/>
          <w:sz w:val="26"/>
          <w:szCs w:val="26"/>
        </w:rPr>
        <w:t>границах</w:t>
      </w:r>
      <w:proofErr w:type="gramEnd"/>
      <w:r w:rsidRPr="000E62B4">
        <w:rPr>
          <w:rFonts w:ascii="Times New Roman" w:hAnsi="Times New Roman" w:cs="Times New Roman"/>
          <w:sz w:val="26"/>
          <w:szCs w:val="26"/>
        </w:rPr>
        <w:t xml:space="preserve"> поселения для муниципальных нужд, осуществление земельного контроля за использованием земель поселения;</w:t>
      </w:r>
    </w:p>
    <w:p w:rsidR="000E62B4" w:rsidRPr="000E62B4" w:rsidRDefault="000E62B4" w:rsidP="000E62B4">
      <w:pPr>
        <w:pStyle w:val="ConsPlusNormal"/>
        <w:widowControl/>
        <w:numPr>
          <w:ilvl w:val="2"/>
          <w:numId w:val="3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t>организация в границах поселения электро-, тепл</w:t>
      </w:r>
      <w:proofErr w:type="gramStart"/>
      <w:r w:rsidRPr="000E62B4">
        <w:rPr>
          <w:rFonts w:ascii="Times New Roman" w:hAnsi="Times New Roman" w:cs="Times New Roman"/>
          <w:sz w:val="26"/>
          <w:szCs w:val="26"/>
        </w:rPr>
        <w:t>о-</w:t>
      </w:r>
      <w:proofErr w:type="gramEnd"/>
      <w:r w:rsidRPr="000E62B4">
        <w:rPr>
          <w:rFonts w:ascii="Times New Roman" w:hAnsi="Times New Roman" w:cs="Times New Roman"/>
          <w:sz w:val="26"/>
          <w:szCs w:val="26"/>
        </w:rPr>
        <w:t>, газо- и водоснабжения населения, водоотведения, снабжения населения топливом;</w:t>
      </w:r>
    </w:p>
    <w:p w:rsidR="000E62B4" w:rsidRPr="000E62B4" w:rsidRDefault="000E62B4" w:rsidP="000E62B4">
      <w:pPr>
        <w:pStyle w:val="ConsPlusNormal"/>
        <w:widowControl/>
        <w:numPr>
          <w:ilvl w:val="2"/>
          <w:numId w:val="3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t xml:space="preserve"> дорожная деятельность в отношении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Федерации;</w:t>
      </w:r>
    </w:p>
    <w:p w:rsidR="000E62B4" w:rsidRPr="000E62B4" w:rsidRDefault="000E62B4" w:rsidP="000E62B4">
      <w:pPr>
        <w:pStyle w:val="ConsPlusNormal"/>
        <w:widowControl/>
        <w:numPr>
          <w:ilvl w:val="2"/>
          <w:numId w:val="3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t>создание условий для предоставления транспортных услуг населению и организации транспортного обслуживания населения в границах поселения;</w:t>
      </w:r>
    </w:p>
    <w:p w:rsidR="000E62B4" w:rsidRPr="000E62B4" w:rsidRDefault="000E62B4" w:rsidP="000E62B4">
      <w:pPr>
        <w:pStyle w:val="ConsPlusNormal"/>
        <w:widowControl/>
        <w:numPr>
          <w:ilvl w:val="2"/>
          <w:numId w:val="3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t>обеспечение малоимущих граждан, проживающих в сельском поселении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 жилищного фонда, создание условий для жилищного строительства;</w:t>
      </w:r>
    </w:p>
    <w:p w:rsidR="000E62B4" w:rsidRPr="000E62B4" w:rsidRDefault="000E62B4" w:rsidP="000E62B4">
      <w:pPr>
        <w:pStyle w:val="ConsPlusNormal"/>
        <w:widowControl/>
        <w:numPr>
          <w:ilvl w:val="2"/>
          <w:numId w:val="3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t>создание условий для обеспечения жителей поселения услугами связи, общественного питания, торговли и бытового обслуживания;</w:t>
      </w:r>
    </w:p>
    <w:p w:rsidR="000E62B4" w:rsidRPr="000E62B4" w:rsidRDefault="000E62B4" w:rsidP="000E62B4">
      <w:pPr>
        <w:pStyle w:val="ConsPlusNormal"/>
        <w:widowControl/>
        <w:numPr>
          <w:ilvl w:val="2"/>
          <w:numId w:val="3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t>организация библиотечного обслуживания населения, комплектование и обеспечение сохранности библиотечных фондов библиотек поселения;</w:t>
      </w:r>
    </w:p>
    <w:p w:rsidR="000E62B4" w:rsidRPr="000E62B4" w:rsidRDefault="000E62B4" w:rsidP="000E62B4">
      <w:pPr>
        <w:pStyle w:val="ConsPlusNormal"/>
        <w:widowControl/>
        <w:numPr>
          <w:ilvl w:val="2"/>
          <w:numId w:val="3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t>создание условий для организации досуга и обеспечения жителей поселения услугами организаций культур;</w:t>
      </w:r>
    </w:p>
    <w:p w:rsidR="000E62B4" w:rsidRPr="000E62B4" w:rsidRDefault="000E62B4" w:rsidP="000E62B4">
      <w:pPr>
        <w:pStyle w:val="ConsPlusNormal"/>
        <w:widowControl/>
        <w:numPr>
          <w:ilvl w:val="2"/>
          <w:numId w:val="3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lastRenderedPageBreak/>
        <w:t>обеспечение условий для развития на территории поселения физической культуры и массового спорта, организация проведения официальных физкультурно-оздоровительных и спортивных мероприятий поселения;</w:t>
      </w:r>
    </w:p>
    <w:p w:rsidR="000E62B4" w:rsidRPr="000E62B4" w:rsidRDefault="000E62B4" w:rsidP="000E62B4">
      <w:pPr>
        <w:pStyle w:val="ConsPlusNormal"/>
        <w:widowControl/>
        <w:numPr>
          <w:ilvl w:val="2"/>
          <w:numId w:val="3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t>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:rsidR="000E62B4" w:rsidRPr="000E62B4" w:rsidRDefault="000E62B4" w:rsidP="000E62B4">
      <w:pPr>
        <w:pStyle w:val="ConsPlusNormal"/>
        <w:widowControl/>
        <w:numPr>
          <w:ilvl w:val="2"/>
          <w:numId w:val="3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t>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поселения;</w:t>
      </w:r>
    </w:p>
    <w:p w:rsidR="000E62B4" w:rsidRPr="000E62B4" w:rsidRDefault="000E62B4" w:rsidP="000E62B4">
      <w:pPr>
        <w:pStyle w:val="ConsPlusNormal"/>
        <w:widowControl/>
        <w:numPr>
          <w:ilvl w:val="2"/>
          <w:numId w:val="3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t xml:space="preserve">создание условий для массового отдыха жителей поселения и организация обустройства мест массового отдыха населения; </w:t>
      </w:r>
    </w:p>
    <w:p w:rsidR="000E62B4" w:rsidRPr="000E62B4" w:rsidRDefault="000E62B4" w:rsidP="000E62B4">
      <w:pPr>
        <w:pStyle w:val="ConsPlusNormal"/>
        <w:widowControl/>
        <w:numPr>
          <w:ilvl w:val="2"/>
          <w:numId w:val="3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t>организация благоустройства и озеленения территории поселения, использования, охраны, защиты, воспроизводства городских лесов, лесов особо охраняемых природных территорий, расположенных в границах населенных пунктов поселения;</w:t>
      </w:r>
    </w:p>
    <w:p w:rsidR="000E62B4" w:rsidRPr="000E62B4" w:rsidRDefault="000E62B4" w:rsidP="000E62B4">
      <w:pPr>
        <w:pStyle w:val="ConsPlusNormal"/>
        <w:widowControl/>
        <w:numPr>
          <w:ilvl w:val="2"/>
          <w:numId w:val="3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t>присвоение наименований улицам, площадям и иным территориям проживания граждан в населенных пунктах, установление нумерации домов, организация освещения улиц и установки указателей с наименованиями улиц и номерами домов</w:t>
      </w:r>
    </w:p>
    <w:p w:rsidR="000E62B4" w:rsidRPr="000E62B4" w:rsidRDefault="000E62B4" w:rsidP="000E62B4">
      <w:pPr>
        <w:pStyle w:val="ConsPlusNormal"/>
        <w:widowControl/>
        <w:numPr>
          <w:ilvl w:val="2"/>
          <w:numId w:val="3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t>организация сбора и вывоза бытовых отходов и мусора;</w:t>
      </w:r>
    </w:p>
    <w:p w:rsidR="000E62B4" w:rsidRPr="000E62B4" w:rsidRDefault="000E62B4" w:rsidP="000E62B4">
      <w:pPr>
        <w:pStyle w:val="ConsPlusNormal"/>
        <w:widowControl/>
        <w:numPr>
          <w:ilvl w:val="2"/>
          <w:numId w:val="3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t>организация ритуальных услуг и содержание мест захоронения;</w:t>
      </w:r>
    </w:p>
    <w:p w:rsidR="000E62B4" w:rsidRPr="000E62B4" w:rsidRDefault="000E62B4" w:rsidP="000E62B4">
      <w:pPr>
        <w:pStyle w:val="ConsPlusNormal"/>
        <w:widowControl/>
        <w:numPr>
          <w:ilvl w:val="2"/>
          <w:numId w:val="3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t>создание, развитие и обеспечение охраны лечебно-оздоровительных местностей и курортов местного значения на территории поселения;</w:t>
      </w:r>
    </w:p>
    <w:p w:rsidR="000E62B4" w:rsidRPr="000E62B4" w:rsidRDefault="000E62B4" w:rsidP="000E62B4">
      <w:pPr>
        <w:pStyle w:val="ConsPlusNormal"/>
        <w:widowControl/>
        <w:numPr>
          <w:ilvl w:val="2"/>
          <w:numId w:val="3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t>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0E62B4" w:rsidRPr="000E62B4" w:rsidRDefault="000E62B4" w:rsidP="000E62B4">
      <w:pPr>
        <w:pStyle w:val="ConsPlusNormal"/>
        <w:widowControl/>
        <w:numPr>
          <w:ilvl w:val="2"/>
          <w:numId w:val="3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t>создание условий для деятельности добровольных формирований населения по охране общественного порядка.</w:t>
      </w:r>
    </w:p>
    <w:p w:rsidR="000E62B4" w:rsidRPr="000E62B4" w:rsidRDefault="000E62B4" w:rsidP="000E62B4">
      <w:pPr>
        <w:pStyle w:val="ConsPlusNormal"/>
        <w:widowControl/>
        <w:tabs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t xml:space="preserve">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значения, а также мероприятия по их предотвращению, приводятся в Томе </w:t>
      </w:r>
      <w:r w:rsidRPr="000E62B4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0E62B4">
        <w:rPr>
          <w:rFonts w:ascii="Times New Roman" w:hAnsi="Times New Roman" w:cs="Times New Roman"/>
          <w:sz w:val="26"/>
          <w:szCs w:val="26"/>
        </w:rPr>
        <w:t xml:space="preserve"> настоящего Генерального плана. В разделе предложений по территориальному планированию рассмотрены вопросы, касающиеся обеспечения первичных мер пожарной безопасности в границах поселения.</w:t>
      </w:r>
    </w:p>
    <w:p w:rsidR="000E62B4" w:rsidRPr="000E62B4" w:rsidRDefault="000E62B4" w:rsidP="000E62B4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t xml:space="preserve">Учет интересов Российской Федерации, Воронежской области, Павловского муниципального района, сопредельных муниципальных образований в составе Генерального плана </w:t>
      </w:r>
      <w:proofErr w:type="spellStart"/>
      <w:r w:rsidRPr="000E62B4">
        <w:rPr>
          <w:rFonts w:ascii="Times New Roman" w:hAnsi="Times New Roman" w:cs="Times New Roman"/>
          <w:sz w:val="26"/>
          <w:szCs w:val="26"/>
        </w:rPr>
        <w:t>Александро</w:t>
      </w:r>
      <w:proofErr w:type="spellEnd"/>
      <w:r w:rsidRPr="000E62B4">
        <w:rPr>
          <w:rFonts w:ascii="Times New Roman" w:hAnsi="Times New Roman" w:cs="Times New Roman"/>
          <w:sz w:val="26"/>
          <w:szCs w:val="26"/>
        </w:rPr>
        <w:t xml:space="preserve"> - Донского сельского поселения, осуществляется следующими мероприятиями территориального планирования:</w:t>
      </w:r>
    </w:p>
    <w:p w:rsidR="000E62B4" w:rsidRPr="000E62B4" w:rsidRDefault="000E62B4" w:rsidP="000E62B4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t>- реализацией основных решений документов территориального планирования Воронежской области, областных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0E62B4" w:rsidRPr="000E62B4" w:rsidRDefault="000E62B4" w:rsidP="000E62B4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t>- реализацией программы социально-экономического развития Павловского муниципального района, целевых программ и иных документов программного характера в области развития территорий в пределах полномочий поселения;</w:t>
      </w:r>
    </w:p>
    <w:p w:rsidR="000E62B4" w:rsidRPr="000E62B4" w:rsidRDefault="000E62B4" w:rsidP="000E62B4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lastRenderedPageBreak/>
        <w:t xml:space="preserve">- учетом интересов сопредельных муниципальных образований, отраженных в соответствующих документах территориального планирования, и ограничений на использование территорий, распространяющихся на территорию </w:t>
      </w:r>
      <w:proofErr w:type="spellStart"/>
      <w:r w:rsidRPr="000E62B4">
        <w:rPr>
          <w:rFonts w:ascii="Times New Roman" w:hAnsi="Times New Roman" w:cs="Times New Roman"/>
          <w:sz w:val="26"/>
          <w:szCs w:val="26"/>
        </w:rPr>
        <w:t>Александро</w:t>
      </w:r>
      <w:proofErr w:type="spellEnd"/>
      <w:r w:rsidRPr="000E62B4">
        <w:rPr>
          <w:rFonts w:ascii="Times New Roman" w:hAnsi="Times New Roman" w:cs="Times New Roman"/>
          <w:sz w:val="26"/>
          <w:szCs w:val="26"/>
        </w:rPr>
        <w:t xml:space="preserve"> - Донского сельского поселения.</w:t>
      </w:r>
    </w:p>
    <w:p w:rsidR="000E62B4" w:rsidRPr="000E62B4" w:rsidRDefault="000E62B4" w:rsidP="000E62B4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en-US" w:bidi="en-US"/>
        </w:rPr>
      </w:pPr>
    </w:p>
    <w:p w:rsidR="000E62B4" w:rsidRPr="000E62B4" w:rsidRDefault="000E62B4" w:rsidP="000E62B4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E62B4">
        <w:rPr>
          <w:rFonts w:ascii="Times New Roman" w:hAnsi="Times New Roman" w:cs="Times New Roman"/>
          <w:b/>
          <w:sz w:val="26"/>
          <w:szCs w:val="26"/>
        </w:rPr>
        <w:t xml:space="preserve">2.1. Мероприятия по оптимизации административно-территориального устройства </w:t>
      </w:r>
      <w:proofErr w:type="spellStart"/>
      <w:r w:rsidRPr="000E62B4">
        <w:rPr>
          <w:rFonts w:ascii="Times New Roman" w:hAnsi="Times New Roman" w:cs="Times New Roman"/>
          <w:b/>
          <w:sz w:val="26"/>
          <w:szCs w:val="26"/>
        </w:rPr>
        <w:t>Александро</w:t>
      </w:r>
      <w:proofErr w:type="spellEnd"/>
      <w:r w:rsidRPr="000E62B4">
        <w:rPr>
          <w:rFonts w:ascii="Times New Roman" w:hAnsi="Times New Roman" w:cs="Times New Roman"/>
          <w:b/>
          <w:sz w:val="26"/>
          <w:szCs w:val="26"/>
        </w:rPr>
        <w:t xml:space="preserve"> - Донского сельского поселения</w:t>
      </w:r>
    </w:p>
    <w:p w:rsidR="000E62B4" w:rsidRPr="000E62B4" w:rsidRDefault="000E62B4" w:rsidP="000E62B4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en-US" w:bidi="en-US"/>
        </w:rPr>
      </w:pPr>
    </w:p>
    <w:p w:rsidR="000E62B4" w:rsidRPr="000E62B4" w:rsidRDefault="000E62B4" w:rsidP="000E62B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NewRoman" w:hAnsi="Times New Roman" w:cs="Times New Roman"/>
          <w:b/>
          <w:bCs/>
          <w:i/>
          <w:iCs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t xml:space="preserve"> </w:t>
      </w:r>
      <w:r w:rsidRPr="000E62B4">
        <w:rPr>
          <w:rFonts w:ascii="Times New Roman" w:eastAsia="TimesNewRoman" w:hAnsi="Times New Roman" w:cs="Times New Roman"/>
          <w:b/>
          <w:bCs/>
          <w:i/>
          <w:iCs/>
          <w:sz w:val="26"/>
          <w:szCs w:val="26"/>
        </w:rPr>
        <w:t xml:space="preserve">Генеральный план Александро-Донского сельского поселения утверждён решением совета народных депутатов от 10.11.2010 №032, после чего специалистами БУВО «Нормативно-проектный центр» были проведены работы по корректировке и установлению границ населённых пунктов: </w:t>
      </w:r>
      <w:proofErr w:type="gramStart"/>
      <w:r w:rsidRPr="000E62B4">
        <w:rPr>
          <w:rFonts w:ascii="Times New Roman" w:eastAsia="TimesNewRoman" w:hAnsi="Times New Roman" w:cs="Times New Roman"/>
          <w:b/>
          <w:bCs/>
          <w:i/>
          <w:iCs/>
          <w:sz w:val="26"/>
          <w:szCs w:val="26"/>
        </w:rPr>
        <w:t>Александровка-Донская</w:t>
      </w:r>
      <w:proofErr w:type="gramEnd"/>
      <w:r w:rsidRPr="000E62B4">
        <w:rPr>
          <w:rFonts w:ascii="Times New Roman" w:eastAsia="TimesNewRoman" w:hAnsi="Times New Roman" w:cs="Times New Roman"/>
          <w:b/>
          <w:bCs/>
          <w:i/>
          <w:iCs/>
          <w:sz w:val="26"/>
          <w:szCs w:val="26"/>
        </w:rPr>
        <w:t xml:space="preserve"> и Заосередные сады.</w:t>
      </w:r>
    </w:p>
    <w:p w:rsidR="000E62B4" w:rsidRPr="000E62B4" w:rsidRDefault="000E62B4" w:rsidP="000E62B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NewRoman" w:hAnsi="Times New Roman" w:cs="Times New Roman"/>
          <w:b/>
          <w:bCs/>
          <w:i/>
          <w:iCs/>
          <w:sz w:val="26"/>
          <w:szCs w:val="26"/>
        </w:rPr>
      </w:pPr>
      <w:r w:rsidRPr="000E62B4">
        <w:rPr>
          <w:rFonts w:ascii="Times New Roman" w:eastAsia="TimesNewRoman" w:hAnsi="Times New Roman" w:cs="Times New Roman"/>
          <w:b/>
          <w:bCs/>
          <w:i/>
          <w:iCs/>
          <w:sz w:val="26"/>
          <w:szCs w:val="26"/>
        </w:rPr>
        <w:t>Данные границы, отражены в графических материалах изменений генерального плана, площадь населенных пунктов составляет:</w:t>
      </w:r>
    </w:p>
    <w:p w:rsidR="000E62B4" w:rsidRPr="000E62B4" w:rsidRDefault="000E62B4" w:rsidP="000E62B4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0E62B4">
        <w:rPr>
          <w:rFonts w:ascii="Times New Roman" w:eastAsia="TimesNew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gramStart"/>
      <w:r w:rsidRPr="000E62B4">
        <w:rPr>
          <w:rFonts w:ascii="Times New Roman" w:eastAsia="TimesNewRoman" w:hAnsi="Times New Roman" w:cs="Times New Roman"/>
          <w:b/>
          <w:bCs/>
          <w:i/>
          <w:iCs/>
          <w:sz w:val="26"/>
          <w:szCs w:val="26"/>
        </w:rPr>
        <w:t>с</w:t>
      </w:r>
      <w:proofErr w:type="gramEnd"/>
      <w:r w:rsidRPr="000E62B4">
        <w:rPr>
          <w:rFonts w:ascii="Times New Roman" w:eastAsia="TimesNewRoman" w:hAnsi="Times New Roman" w:cs="Times New Roman"/>
          <w:b/>
          <w:bCs/>
          <w:i/>
          <w:iCs/>
          <w:sz w:val="26"/>
          <w:szCs w:val="26"/>
        </w:rPr>
        <w:t xml:space="preserve">. </w:t>
      </w:r>
      <w:proofErr w:type="gramStart"/>
      <w:r w:rsidRPr="000E62B4">
        <w:rPr>
          <w:rFonts w:ascii="Times New Roman" w:eastAsia="TimesNewRoman" w:hAnsi="Times New Roman" w:cs="Times New Roman"/>
          <w:b/>
          <w:bCs/>
          <w:i/>
          <w:iCs/>
          <w:sz w:val="26"/>
          <w:szCs w:val="26"/>
        </w:rPr>
        <w:t>Александровка</w:t>
      </w:r>
      <w:proofErr w:type="gramEnd"/>
      <w:r w:rsidRPr="000E62B4">
        <w:rPr>
          <w:rFonts w:ascii="Times New Roman" w:eastAsia="TimesNewRoman" w:hAnsi="Times New Roman" w:cs="Times New Roman"/>
          <w:b/>
          <w:bCs/>
          <w:i/>
          <w:iCs/>
          <w:sz w:val="26"/>
          <w:szCs w:val="26"/>
        </w:rPr>
        <w:t xml:space="preserve"> Донская – 389,7 га; </w:t>
      </w:r>
    </w:p>
    <w:p w:rsidR="000E62B4" w:rsidRPr="000E62B4" w:rsidRDefault="000E62B4" w:rsidP="000E62B4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0E62B4">
        <w:rPr>
          <w:rFonts w:ascii="Times New Roman" w:hAnsi="Times New Roman" w:cs="Times New Roman"/>
          <w:b/>
          <w:bCs/>
          <w:i/>
          <w:iCs/>
          <w:sz w:val="26"/>
          <w:szCs w:val="26"/>
        </w:rPr>
        <w:t>п. Заосередные Сады – 160,51 га.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804"/>
        <w:gridCol w:w="1985"/>
      </w:tblGrid>
      <w:tr w:rsidR="000E62B4" w:rsidRPr="000E62B4" w:rsidTr="008C5B92">
        <w:tc>
          <w:tcPr>
            <w:tcW w:w="567" w:type="dxa"/>
            <w:shd w:val="clear" w:color="auto" w:fill="DAEEF3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№ </w:t>
            </w:r>
            <w:proofErr w:type="gramStart"/>
            <w:r w:rsidRPr="000E62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</w:t>
            </w:r>
            <w:proofErr w:type="gramEnd"/>
            <w:r w:rsidRPr="000E62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/п</w:t>
            </w:r>
          </w:p>
        </w:tc>
        <w:tc>
          <w:tcPr>
            <w:tcW w:w="6804" w:type="dxa"/>
            <w:shd w:val="clear" w:color="auto" w:fill="DAEEF3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985" w:type="dxa"/>
            <w:shd w:val="clear" w:color="auto" w:fill="DAEEF3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Этапы реализации</w:t>
            </w:r>
          </w:p>
        </w:tc>
      </w:tr>
      <w:tr w:rsidR="000E62B4" w:rsidRPr="000E62B4" w:rsidTr="008C5B92">
        <w:tc>
          <w:tcPr>
            <w:tcW w:w="567" w:type="dxa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6804" w:type="dxa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 xml:space="preserve">Включение в границы поселка им. Жданова земельного участка общей площадью 2,5 га, </w:t>
            </w:r>
            <w:r w:rsidRPr="000E62B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 расположенными на нем жилыми домами, приусадебные участки которых выходят за границы населенного пункта</w:t>
            </w: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, расположенного на землях сельскохозяйственного назначения в кадастровых кварталах 36:20:0900001 и 36:20:0900002, с целью уточнения границ населенного пункта.</w:t>
            </w:r>
          </w:p>
        </w:tc>
        <w:tc>
          <w:tcPr>
            <w:tcW w:w="1985" w:type="dxa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Первая очередь</w:t>
            </w:r>
          </w:p>
        </w:tc>
      </w:tr>
      <w:tr w:rsidR="000E62B4" w:rsidRPr="000E62B4" w:rsidTr="008C5B92">
        <w:tc>
          <w:tcPr>
            <w:tcW w:w="567" w:type="dxa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6804" w:type="dxa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Проведение комплекса мероприятий по установлению (изменению) границы населенного пункта, в порядке, определенном действующим законодательством.</w:t>
            </w:r>
          </w:p>
        </w:tc>
        <w:tc>
          <w:tcPr>
            <w:tcW w:w="1985" w:type="dxa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Первая очередь</w:t>
            </w:r>
          </w:p>
        </w:tc>
      </w:tr>
      <w:tr w:rsidR="000E62B4" w:rsidRPr="000E62B4" w:rsidTr="008C5B92">
        <w:tc>
          <w:tcPr>
            <w:tcW w:w="9356" w:type="dxa"/>
            <w:gridSpan w:val="3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Инвестиционные проекты</w:t>
            </w:r>
          </w:p>
        </w:tc>
      </w:tr>
      <w:tr w:rsidR="000E62B4" w:rsidRPr="000E62B4" w:rsidTr="008C5B92">
        <w:tc>
          <w:tcPr>
            <w:tcW w:w="567" w:type="dxa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6804" w:type="dxa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0E62B4">
              <w:rPr>
                <w:rFonts w:ascii="Times New Roman" w:hAnsi="Times New Roman" w:cs="Times New Roman"/>
                <w:sz w:val="26"/>
                <w:szCs w:val="26"/>
              </w:rPr>
              <w:t xml:space="preserve">Перевод земельного участка общей площадью 2 га с кадастровым номером 36:20:5900009:05 из категории земель «земли сельскохозяйственного назначения» в категорию земель «земли промышленности, энергетики, транспорта, связи, телевидения, информатики, земель для обеспечения космической деятельности, земель обороны, безопасности и земель иного специального назначения», </w:t>
            </w:r>
            <w:r w:rsidRPr="000E62B4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с целью развития предпринимательской деятельности</w:t>
            </w: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, в порядке, установленном Федеральным законом от 21.12.2004 г. №172-ФЗ «О переводе земель</w:t>
            </w:r>
            <w:proofErr w:type="gramEnd"/>
            <w:r w:rsidRPr="000E62B4">
              <w:rPr>
                <w:rFonts w:ascii="Times New Roman" w:hAnsi="Times New Roman" w:cs="Times New Roman"/>
                <w:sz w:val="26"/>
                <w:szCs w:val="26"/>
              </w:rPr>
              <w:t xml:space="preserve"> или земельных участков из одной категории в другую».</w:t>
            </w:r>
          </w:p>
        </w:tc>
        <w:tc>
          <w:tcPr>
            <w:tcW w:w="1985" w:type="dxa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 xml:space="preserve">Первая очередь </w:t>
            </w:r>
          </w:p>
        </w:tc>
      </w:tr>
      <w:tr w:rsidR="000E62B4" w:rsidRPr="000E62B4" w:rsidTr="008C5B92">
        <w:tc>
          <w:tcPr>
            <w:tcW w:w="567" w:type="dxa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6804" w:type="dxa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0E62B4">
              <w:rPr>
                <w:rFonts w:ascii="Times New Roman" w:hAnsi="Times New Roman" w:cs="Times New Roman"/>
                <w:sz w:val="26"/>
                <w:szCs w:val="26"/>
              </w:rPr>
              <w:t xml:space="preserve">Перевод 2-х земельных участков общей площадью 1,39 га с кадастровыми номерами: 36:20:6000011:113 и 36:20:6000011:117, из категории земель «земли сельскохозяйственного назначения» в категорию земель «земли промышленности, энергетики, транспорта, связи, телевидения, информатики, земель для обеспечения </w:t>
            </w:r>
            <w:r w:rsidRPr="000E62B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космической деятельности, земель обороны, безопасности и земель иного специального назначения», </w:t>
            </w:r>
            <w:r w:rsidRPr="000E62B4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с целью развития предпринимательской деятельности и размещения объектов придорожного сервиса</w:t>
            </w: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, в</w:t>
            </w:r>
            <w:proofErr w:type="gramEnd"/>
            <w:r w:rsidRPr="000E62B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порядке</w:t>
            </w:r>
            <w:proofErr w:type="gramEnd"/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, установленном Федеральным законом от 21.12.2004 г. №172-ФЗ «О переводе земель или земельных участков из одной категории в другую».</w:t>
            </w:r>
          </w:p>
        </w:tc>
        <w:tc>
          <w:tcPr>
            <w:tcW w:w="1985" w:type="dxa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Первая очередь</w:t>
            </w:r>
          </w:p>
        </w:tc>
      </w:tr>
      <w:tr w:rsidR="000E62B4" w:rsidRPr="000E62B4" w:rsidTr="008C5B92">
        <w:tc>
          <w:tcPr>
            <w:tcW w:w="567" w:type="dxa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5.</w:t>
            </w:r>
          </w:p>
        </w:tc>
        <w:tc>
          <w:tcPr>
            <w:tcW w:w="6804" w:type="dxa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proofErr w:type="gramStart"/>
            <w:r w:rsidRPr="000E62B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Перевод земельного участка общей площадью 15,16 га с кадастровым номером 36:20:6000009:58 из категории земель «земли сельскохозяйственного назначения» в категорию земель «земли промышленности, энергетики, транспорта, связи, телевидения, информатики, земель для обеспечения космической деятельности, земель обороны, безопасности и земель иного специального назначения», с размещением объектов не выше IV класса опасности, в порядке, установленном Федеральным законом от 21.12.2004 г. №172-ФЗ</w:t>
            </w:r>
            <w:proofErr w:type="gramEnd"/>
            <w:r w:rsidRPr="000E62B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«О переводе земель или земельных участков из одной категории в другую».</w:t>
            </w:r>
          </w:p>
        </w:tc>
        <w:tc>
          <w:tcPr>
            <w:tcW w:w="1985" w:type="dxa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Первая очередь</w:t>
            </w:r>
          </w:p>
        </w:tc>
      </w:tr>
    </w:tbl>
    <w:p w:rsidR="000E62B4" w:rsidRPr="000E62B4" w:rsidRDefault="000E62B4" w:rsidP="000E62B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0E62B4">
        <w:rPr>
          <w:rFonts w:ascii="Times New Roman" w:hAnsi="Times New Roman" w:cs="Times New Roman"/>
          <w:b/>
          <w:i/>
          <w:sz w:val="26"/>
          <w:szCs w:val="26"/>
        </w:rPr>
        <w:t>Проектные предложения по изменению и уточнению границ населенных пунктов Александро-Донского сельского поселения приведены на карте 1 и в приложении к настоящему тому.</w:t>
      </w:r>
    </w:p>
    <w:p w:rsidR="000E62B4" w:rsidRPr="000E62B4" w:rsidRDefault="000E62B4" w:rsidP="000E62B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:rsidR="000E62B4" w:rsidRPr="000E62B4" w:rsidRDefault="000E62B4" w:rsidP="000E62B4">
      <w:pPr>
        <w:tabs>
          <w:tab w:val="left" w:pos="70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E62B4">
        <w:rPr>
          <w:rFonts w:ascii="Times New Roman" w:hAnsi="Times New Roman" w:cs="Times New Roman"/>
          <w:b/>
          <w:sz w:val="26"/>
          <w:szCs w:val="26"/>
        </w:rPr>
        <w:t>2.2. Мероприятия по усовершенствованию и развитию планировочной структуры сельского поселения и градостроительному зонированию</w:t>
      </w:r>
    </w:p>
    <w:p w:rsidR="000E62B4" w:rsidRPr="000E62B4" w:rsidRDefault="000E62B4" w:rsidP="000E62B4">
      <w:pPr>
        <w:tabs>
          <w:tab w:val="left" w:pos="70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3"/>
        <w:gridCol w:w="8647"/>
      </w:tblGrid>
      <w:tr w:rsidR="000E62B4" w:rsidRPr="000E62B4" w:rsidTr="008C5B92">
        <w:trPr>
          <w:trHeight w:val="276"/>
        </w:trPr>
        <w:tc>
          <w:tcPr>
            <w:tcW w:w="703" w:type="dxa"/>
            <w:shd w:val="clear" w:color="auto" w:fill="DAEEF3"/>
          </w:tcPr>
          <w:p w:rsidR="000E62B4" w:rsidRPr="000E62B4" w:rsidRDefault="000E62B4" w:rsidP="000E62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№ </w:t>
            </w:r>
            <w:proofErr w:type="gramStart"/>
            <w:r w:rsidRPr="000E62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</w:t>
            </w:r>
            <w:proofErr w:type="gramEnd"/>
            <w:r w:rsidRPr="000E62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/п </w:t>
            </w:r>
          </w:p>
        </w:tc>
        <w:tc>
          <w:tcPr>
            <w:tcW w:w="8647" w:type="dxa"/>
            <w:shd w:val="clear" w:color="auto" w:fill="DAEEF3"/>
          </w:tcPr>
          <w:p w:rsidR="000E62B4" w:rsidRPr="000E62B4" w:rsidRDefault="000E62B4" w:rsidP="000E62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Наименование мероприятия </w:t>
            </w:r>
          </w:p>
          <w:p w:rsidR="000E62B4" w:rsidRPr="000E62B4" w:rsidRDefault="000E62B4" w:rsidP="000E6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0E62B4" w:rsidRPr="000E62B4" w:rsidTr="008C5B92">
        <w:trPr>
          <w:trHeight w:val="276"/>
        </w:trPr>
        <w:tc>
          <w:tcPr>
            <w:tcW w:w="703" w:type="dxa"/>
          </w:tcPr>
          <w:p w:rsidR="000E62B4" w:rsidRPr="000E62B4" w:rsidRDefault="000E62B4" w:rsidP="000E62B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8647" w:type="dxa"/>
          </w:tcPr>
          <w:p w:rsidR="000E62B4" w:rsidRPr="000E62B4" w:rsidRDefault="000E62B4" w:rsidP="000E62B4">
            <w:pPr>
              <w:pStyle w:val="a8"/>
              <w:snapToGrid w:val="0"/>
              <w:jc w:val="both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Подготовка документа градостроительного зонирования - Правил землепользования и застройки Александро-Донского сельского поселения в соответствии со ст. 30-32 Градостроительного кодекса РФ</w:t>
            </w:r>
          </w:p>
        </w:tc>
      </w:tr>
    </w:tbl>
    <w:p w:rsidR="000E62B4" w:rsidRPr="000E62B4" w:rsidRDefault="000E62B4" w:rsidP="000E62B4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E62B4" w:rsidRPr="000E62B4" w:rsidRDefault="000E62B4" w:rsidP="000E62B4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E62B4">
        <w:rPr>
          <w:rFonts w:ascii="Times New Roman" w:hAnsi="Times New Roman" w:cs="Times New Roman"/>
          <w:b/>
          <w:sz w:val="26"/>
          <w:szCs w:val="26"/>
        </w:rPr>
        <w:t xml:space="preserve">2.3. Мероприятия по решению вопросов местного значения поселения методами территориального планирования и размещению на территории </w:t>
      </w:r>
      <w:proofErr w:type="spellStart"/>
      <w:r w:rsidRPr="000E62B4">
        <w:rPr>
          <w:rFonts w:ascii="Times New Roman" w:hAnsi="Times New Roman" w:cs="Times New Roman"/>
          <w:b/>
          <w:sz w:val="26"/>
          <w:szCs w:val="26"/>
        </w:rPr>
        <w:t>Александро</w:t>
      </w:r>
      <w:proofErr w:type="spellEnd"/>
      <w:r w:rsidRPr="000E62B4">
        <w:rPr>
          <w:rFonts w:ascii="Times New Roman" w:hAnsi="Times New Roman" w:cs="Times New Roman"/>
          <w:b/>
          <w:sz w:val="26"/>
          <w:szCs w:val="26"/>
        </w:rPr>
        <w:t xml:space="preserve"> - Донского сельского поселения объектов капитального строительства</w:t>
      </w:r>
    </w:p>
    <w:p w:rsidR="000E62B4" w:rsidRPr="000E62B4" w:rsidRDefault="000E62B4" w:rsidP="000E62B4">
      <w:pPr>
        <w:pStyle w:val="ConsPlusNormal"/>
        <w:widowControl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E62B4" w:rsidRPr="000E62B4" w:rsidRDefault="000E62B4" w:rsidP="000E62B4">
      <w:pPr>
        <w:pStyle w:val="ConsPlusNormal"/>
        <w:widowControl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0E62B4">
        <w:rPr>
          <w:rFonts w:ascii="Times New Roman" w:hAnsi="Times New Roman" w:cs="Times New Roman"/>
          <w:b/>
          <w:i/>
          <w:sz w:val="26"/>
          <w:szCs w:val="26"/>
        </w:rPr>
        <w:t>2.3.1. Мероприятия по модернизации и развитию инженерной инфраструктуры сельского поселения</w:t>
      </w:r>
    </w:p>
    <w:tbl>
      <w:tblPr>
        <w:tblW w:w="9356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60"/>
        <w:gridCol w:w="5786"/>
        <w:gridCol w:w="2410"/>
      </w:tblGrid>
      <w:tr w:rsidR="000E62B4" w:rsidRPr="000E62B4" w:rsidTr="008C5B92">
        <w:trPr>
          <w:trHeight w:val="276"/>
        </w:trPr>
        <w:tc>
          <w:tcPr>
            <w:tcW w:w="1160" w:type="dxa"/>
            <w:shd w:val="clear" w:color="auto" w:fill="DAEEF3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0E62B4">
              <w:rPr>
                <w:rFonts w:eastAsia="Times New Roman"/>
                <w:b/>
                <w:bCs/>
                <w:sz w:val="26"/>
                <w:szCs w:val="26"/>
              </w:rPr>
              <w:t xml:space="preserve">№ </w:t>
            </w:r>
            <w:proofErr w:type="gramStart"/>
            <w:r w:rsidRPr="000E62B4">
              <w:rPr>
                <w:rFonts w:eastAsia="Times New Roman"/>
                <w:b/>
                <w:bCs/>
                <w:sz w:val="26"/>
                <w:szCs w:val="26"/>
              </w:rPr>
              <w:t>п</w:t>
            </w:r>
            <w:proofErr w:type="gramEnd"/>
            <w:r w:rsidRPr="000E62B4">
              <w:rPr>
                <w:rFonts w:eastAsia="Times New Roman"/>
                <w:b/>
                <w:bCs/>
                <w:sz w:val="26"/>
                <w:szCs w:val="26"/>
              </w:rPr>
              <w:t>/п</w:t>
            </w:r>
          </w:p>
        </w:tc>
        <w:tc>
          <w:tcPr>
            <w:tcW w:w="5786" w:type="dxa"/>
            <w:shd w:val="clear" w:color="auto" w:fill="DAEEF3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0E62B4">
              <w:rPr>
                <w:rFonts w:eastAsia="Times New Roman"/>
                <w:b/>
                <w:bCs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410" w:type="dxa"/>
            <w:shd w:val="clear" w:color="auto" w:fill="DAEEF3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0E62B4">
              <w:rPr>
                <w:rFonts w:eastAsia="Times New Roman"/>
                <w:b/>
                <w:bCs/>
                <w:sz w:val="26"/>
                <w:szCs w:val="26"/>
              </w:rPr>
              <w:t>Сроки реализации</w:t>
            </w:r>
          </w:p>
        </w:tc>
      </w:tr>
      <w:tr w:rsidR="000E62B4" w:rsidRPr="000E62B4" w:rsidTr="008C5B92">
        <w:trPr>
          <w:trHeight w:val="276"/>
        </w:trPr>
        <w:tc>
          <w:tcPr>
            <w:tcW w:w="9356" w:type="dxa"/>
            <w:gridSpan w:val="3"/>
          </w:tcPr>
          <w:p w:rsidR="000E62B4" w:rsidRPr="000E62B4" w:rsidRDefault="000E62B4" w:rsidP="000E62B4">
            <w:pPr>
              <w:pStyle w:val="a8"/>
              <w:jc w:val="both"/>
              <w:rPr>
                <w:rFonts w:eastAsia="Times New Roman"/>
                <w:b/>
                <w:bCs/>
                <w:sz w:val="26"/>
                <w:szCs w:val="26"/>
              </w:rPr>
            </w:pPr>
            <w:r w:rsidRPr="000E62B4">
              <w:rPr>
                <w:rFonts w:eastAsia="Times New Roman"/>
                <w:b/>
                <w:bCs/>
                <w:sz w:val="26"/>
                <w:szCs w:val="26"/>
              </w:rPr>
              <w:t xml:space="preserve">1. Водоснабжение </w:t>
            </w:r>
          </w:p>
        </w:tc>
      </w:tr>
      <w:tr w:rsidR="000E62B4" w:rsidRPr="000E62B4" w:rsidTr="008C5B92">
        <w:trPr>
          <w:trHeight w:val="276"/>
        </w:trPr>
        <w:tc>
          <w:tcPr>
            <w:tcW w:w="116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1.1.</w:t>
            </w:r>
          </w:p>
        </w:tc>
        <w:tc>
          <w:tcPr>
            <w:tcW w:w="5786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Реконструкция существующих водоводов, нуждающихся в замене и ремонте, с использованием современных технологий прокладки и восстановления инженерных сетей.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1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116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1.2.</w:t>
            </w:r>
          </w:p>
        </w:tc>
        <w:tc>
          <w:tcPr>
            <w:tcW w:w="5786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Строительство 2-х артезианских скважин </w:t>
            </w:r>
            <w:proofErr w:type="gramStart"/>
            <w:r w:rsidRPr="000E62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</w:t>
            </w:r>
            <w:proofErr w:type="gramEnd"/>
            <w:r w:rsidRPr="000E62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с. </w:t>
            </w:r>
            <w:r w:rsidRPr="000E62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lastRenderedPageBreak/>
              <w:t>Александровка Донская.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lastRenderedPageBreak/>
              <w:t>1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116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lastRenderedPageBreak/>
              <w:t>1.3.</w:t>
            </w:r>
          </w:p>
        </w:tc>
        <w:tc>
          <w:tcPr>
            <w:tcW w:w="5786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Строительство 2-х артезианских скважин </w:t>
            </w:r>
            <w:proofErr w:type="gramStart"/>
            <w:r w:rsidRPr="000E62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</w:t>
            </w:r>
            <w:proofErr w:type="gramEnd"/>
            <w:r w:rsidRPr="000E62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с. Бабка. 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1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116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1.4.</w:t>
            </w:r>
          </w:p>
        </w:tc>
        <w:tc>
          <w:tcPr>
            <w:tcW w:w="5786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Реконструкция водопроводных сетей протяженностью 10 км </w:t>
            </w:r>
            <w:proofErr w:type="gramStart"/>
            <w:r w:rsidRPr="000E62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</w:t>
            </w:r>
            <w:proofErr w:type="gramEnd"/>
            <w:r w:rsidRPr="000E62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с. Бабка.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1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9356" w:type="dxa"/>
            <w:gridSpan w:val="3"/>
          </w:tcPr>
          <w:p w:rsidR="000E62B4" w:rsidRPr="000E62B4" w:rsidRDefault="000E62B4" w:rsidP="000E62B4">
            <w:pPr>
              <w:pStyle w:val="a8"/>
              <w:jc w:val="both"/>
              <w:rPr>
                <w:rFonts w:eastAsia="Times New Roman"/>
                <w:b/>
                <w:bCs/>
                <w:sz w:val="26"/>
                <w:szCs w:val="26"/>
              </w:rPr>
            </w:pPr>
            <w:r w:rsidRPr="000E62B4">
              <w:rPr>
                <w:rFonts w:eastAsia="Times New Roman"/>
                <w:b/>
                <w:bCs/>
                <w:sz w:val="26"/>
                <w:szCs w:val="26"/>
              </w:rPr>
              <w:t>2. Водоотведение</w:t>
            </w:r>
          </w:p>
        </w:tc>
      </w:tr>
      <w:tr w:rsidR="000E62B4" w:rsidRPr="000E62B4" w:rsidTr="008C5B92">
        <w:trPr>
          <w:trHeight w:val="276"/>
        </w:trPr>
        <w:tc>
          <w:tcPr>
            <w:tcW w:w="116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2.1.</w:t>
            </w:r>
          </w:p>
        </w:tc>
        <w:tc>
          <w:tcPr>
            <w:tcW w:w="5786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Изыскательские и проектные работы по размещению и строительству очистных сооружений канализации.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2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116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2.2.</w:t>
            </w:r>
          </w:p>
        </w:tc>
        <w:tc>
          <w:tcPr>
            <w:tcW w:w="5786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proofErr w:type="spellStart"/>
            <w:r w:rsidRPr="000E62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Канализование</w:t>
            </w:r>
            <w:proofErr w:type="spellEnd"/>
            <w:r w:rsidRPr="000E62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существующего </w:t>
            </w:r>
            <w:proofErr w:type="spellStart"/>
            <w:r w:rsidRPr="000E62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неканализованного</w:t>
            </w:r>
            <w:proofErr w:type="spellEnd"/>
            <w:r w:rsidRPr="000E62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жилого фонда.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1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9356" w:type="dxa"/>
            <w:gridSpan w:val="3"/>
          </w:tcPr>
          <w:p w:rsidR="000E62B4" w:rsidRPr="000E62B4" w:rsidRDefault="000E62B4" w:rsidP="000E62B4">
            <w:pPr>
              <w:pStyle w:val="a8"/>
              <w:jc w:val="both"/>
              <w:rPr>
                <w:rFonts w:eastAsia="Times New Roman"/>
                <w:b/>
                <w:bCs/>
                <w:sz w:val="26"/>
                <w:szCs w:val="26"/>
              </w:rPr>
            </w:pPr>
            <w:r w:rsidRPr="000E62B4">
              <w:rPr>
                <w:rFonts w:eastAsia="Times New Roman"/>
                <w:b/>
                <w:bCs/>
                <w:sz w:val="26"/>
                <w:szCs w:val="26"/>
              </w:rPr>
              <w:t xml:space="preserve">3. Газоснабжение </w:t>
            </w:r>
          </w:p>
        </w:tc>
      </w:tr>
      <w:tr w:rsidR="000E62B4" w:rsidRPr="000E62B4" w:rsidTr="008C5B92">
        <w:trPr>
          <w:trHeight w:val="276"/>
        </w:trPr>
        <w:tc>
          <w:tcPr>
            <w:tcW w:w="116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3.1.</w:t>
            </w:r>
          </w:p>
        </w:tc>
        <w:tc>
          <w:tcPr>
            <w:tcW w:w="5786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eastAsia="Times New Roman" w:hAnsi="Times New Roman" w:cs="Times New Roman"/>
                <w:sz w:val="26"/>
                <w:szCs w:val="26"/>
              </w:rPr>
              <w:t>Строительство магистральных газопроводов и газорегуляторных пунктов для районов нового строительства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Расчетный срок</w:t>
            </w:r>
          </w:p>
        </w:tc>
      </w:tr>
      <w:tr w:rsidR="000E62B4" w:rsidRPr="000E62B4" w:rsidTr="008C5B92">
        <w:trPr>
          <w:trHeight w:val="276"/>
        </w:trPr>
        <w:tc>
          <w:tcPr>
            <w:tcW w:w="116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3.2.</w:t>
            </w:r>
          </w:p>
        </w:tc>
        <w:tc>
          <w:tcPr>
            <w:tcW w:w="5786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eastAsia="Times New Roman" w:hAnsi="Times New Roman" w:cs="Times New Roman"/>
                <w:sz w:val="26"/>
                <w:szCs w:val="26"/>
              </w:rPr>
              <w:t>Поэтапная перекладка ветхих газопроводов.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Расчетный срок</w:t>
            </w:r>
          </w:p>
        </w:tc>
      </w:tr>
      <w:tr w:rsidR="000E62B4" w:rsidRPr="000E62B4" w:rsidTr="008C5B92">
        <w:trPr>
          <w:trHeight w:val="276"/>
        </w:trPr>
        <w:tc>
          <w:tcPr>
            <w:tcW w:w="116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3.3.</w:t>
            </w:r>
          </w:p>
        </w:tc>
        <w:tc>
          <w:tcPr>
            <w:tcW w:w="5786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eastAsia="Arial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Строительство и реконструкция котельных на природном газе с заменой устаревшего оборудования на более новое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1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9356" w:type="dxa"/>
            <w:gridSpan w:val="3"/>
          </w:tcPr>
          <w:p w:rsidR="000E62B4" w:rsidRPr="000E62B4" w:rsidRDefault="000E62B4" w:rsidP="000E62B4">
            <w:pPr>
              <w:pStyle w:val="a8"/>
              <w:jc w:val="both"/>
              <w:rPr>
                <w:rFonts w:eastAsia="Times New Roman"/>
                <w:b/>
                <w:bCs/>
                <w:sz w:val="26"/>
                <w:szCs w:val="26"/>
              </w:rPr>
            </w:pPr>
            <w:r w:rsidRPr="000E62B4">
              <w:rPr>
                <w:rFonts w:eastAsia="Times New Roman"/>
                <w:b/>
                <w:bCs/>
                <w:sz w:val="26"/>
                <w:szCs w:val="26"/>
              </w:rPr>
              <w:t>4. Теплоснабжение</w:t>
            </w:r>
          </w:p>
        </w:tc>
      </w:tr>
      <w:tr w:rsidR="000E62B4" w:rsidRPr="000E62B4" w:rsidTr="008C5B92">
        <w:trPr>
          <w:trHeight w:val="276"/>
        </w:trPr>
        <w:tc>
          <w:tcPr>
            <w:tcW w:w="116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4.1.</w:t>
            </w:r>
          </w:p>
        </w:tc>
        <w:tc>
          <w:tcPr>
            <w:tcW w:w="5786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Применение газа на всех источниках теплоснабжения (котельных, локальных системах отопления в малоэтажной застройке района), как более дешёвого и экологического вида топлива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1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116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4.2.</w:t>
            </w:r>
          </w:p>
        </w:tc>
        <w:tc>
          <w:tcPr>
            <w:tcW w:w="5786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eastAsia="Times New Roman" w:hAnsi="Times New Roman" w:cs="Times New Roman"/>
                <w:sz w:val="26"/>
                <w:szCs w:val="26"/>
              </w:rPr>
              <w:t>Реконструкция и переоборудование изношенных котельных и тепловых сетей социально значимых объектов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1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116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4.3.</w:t>
            </w:r>
          </w:p>
        </w:tc>
        <w:tc>
          <w:tcPr>
            <w:tcW w:w="5786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Перевод на газ котельной СОШ с. Березки 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1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116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4.4.</w:t>
            </w:r>
          </w:p>
        </w:tc>
        <w:tc>
          <w:tcPr>
            <w:tcW w:w="5786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Строительство котельной СДК Березки 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1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116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4.5.</w:t>
            </w:r>
          </w:p>
        </w:tc>
        <w:tc>
          <w:tcPr>
            <w:tcW w:w="5786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Строительство котельной ДК Березки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1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9356" w:type="dxa"/>
            <w:gridSpan w:val="3"/>
          </w:tcPr>
          <w:p w:rsidR="000E62B4" w:rsidRPr="000E62B4" w:rsidRDefault="000E62B4" w:rsidP="000E62B4">
            <w:pPr>
              <w:pStyle w:val="a8"/>
              <w:jc w:val="both"/>
              <w:rPr>
                <w:rFonts w:eastAsia="Times New Roman"/>
                <w:b/>
                <w:bCs/>
                <w:sz w:val="26"/>
                <w:szCs w:val="26"/>
              </w:rPr>
            </w:pPr>
            <w:r w:rsidRPr="000E62B4">
              <w:rPr>
                <w:rFonts w:eastAsia="Times New Roman"/>
                <w:b/>
                <w:bCs/>
                <w:sz w:val="26"/>
                <w:szCs w:val="26"/>
              </w:rPr>
              <w:t>5. Электроснабжение</w:t>
            </w:r>
          </w:p>
        </w:tc>
      </w:tr>
      <w:tr w:rsidR="000E62B4" w:rsidRPr="000E62B4" w:rsidTr="008C5B92">
        <w:trPr>
          <w:trHeight w:val="276"/>
        </w:trPr>
        <w:tc>
          <w:tcPr>
            <w:tcW w:w="116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5.1.</w:t>
            </w:r>
          </w:p>
        </w:tc>
        <w:tc>
          <w:tcPr>
            <w:tcW w:w="5786" w:type="dxa"/>
          </w:tcPr>
          <w:p w:rsidR="000E62B4" w:rsidRPr="000E62B4" w:rsidRDefault="000E62B4" w:rsidP="000E62B4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eastAsia="Arial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Развитие сетевых объектов путем реконструкции существующих подстанций с заменой трансформаторов </w:t>
            </w:r>
            <w:proofErr w:type="gramStart"/>
            <w:r w:rsidRPr="000E62B4">
              <w:rPr>
                <w:rFonts w:ascii="Times New Roman" w:eastAsia="Arial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на</w:t>
            </w:r>
            <w:proofErr w:type="gramEnd"/>
            <w:r w:rsidRPr="000E62B4">
              <w:rPr>
                <w:rFonts w:ascii="Times New Roman" w:eastAsia="Arial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более мощные и установкой дополнительных трансформаторов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Расчетный срок</w:t>
            </w:r>
          </w:p>
        </w:tc>
      </w:tr>
      <w:tr w:rsidR="000E62B4" w:rsidRPr="000E62B4" w:rsidTr="008C5B92">
        <w:trPr>
          <w:trHeight w:val="276"/>
        </w:trPr>
        <w:tc>
          <w:tcPr>
            <w:tcW w:w="9356" w:type="dxa"/>
            <w:gridSpan w:val="3"/>
          </w:tcPr>
          <w:p w:rsidR="000E62B4" w:rsidRPr="000E62B4" w:rsidRDefault="000E62B4" w:rsidP="000E62B4">
            <w:pPr>
              <w:pStyle w:val="a8"/>
              <w:jc w:val="both"/>
              <w:rPr>
                <w:rFonts w:eastAsia="Times New Roman"/>
                <w:b/>
                <w:bCs/>
                <w:sz w:val="26"/>
                <w:szCs w:val="26"/>
              </w:rPr>
            </w:pPr>
            <w:r w:rsidRPr="000E62B4">
              <w:rPr>
                <w:rFonts w:eastAsia="Times New Roman"/>
                <w:b/>
                <w:bCs/>
                <w:sz w:val="26"/>
                <w:szCs w:val="26"/>
              </w:rPr>
              <w:t xml:space="preserve">6. Связь </w:t>
            </w:r>
          </w:p>
        </w:tc>
      </w:tr>
      <w:tr w:rsidR="000E62B4" w:rsidRPr="000E62B4" w:rsidTr="008C5B92">
        <w:trPr>
          <w:trHeight w:val="276"/>
        </w:trPr>
        <w:tc>
          <w:tcPr>
            <w:tcW w:w="9356" w:type="dxa"/>
            <w:gridSpan w:val="3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Style w:val="a5"/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6"/>
                <w:szCs w:val="26"/>
              </w:rPr>
            </w:pPr>
            <w:r w:rsidRPr="000E62B4">
              <w:rPr>
                <w:rStyle w:val="a5"/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6"/>
                <w:szCs w:val="26"/>
              </w:rPr>
              <w:t>Развитие сетей фиксированной связи</w:t>
            </w:r>
          </w:p>
        </w:tc>
      </w:tr>
      <w:tr w:rsidR="000E62B4" w:rsidRPr="000E62B4" w:rsidTr="008C5B92">
        <w:trPr>
          <w:trHeight w:val="276"/>
        </w:trPr>
        <w:tc>
          <w:tcPr>
            <w:tcW w:w="116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6.1.</w:t>
            </w:r>
          </w:p>
        </w:tc>
        <w:tc>
          <w:tcPr>
            <w:tcW w:w="5786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Style w:val="a5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0E62B4">
              <w:rPr>
                <w:rStyle w:val="a5"/>
                <w:rFonts w:ascii="Times New Roman" w:hAnsi="Times New Roman" w:cs="Times New Roman"/>
                <w:b w:val="0"/>
                <w:sz w:val="26"/>
                <w:szCs w:val="26"/>
              </w:rPr>
              <w:t xml:space="preserve">Переход от существующих сетей с технологией коммуникации каналов к </w:t>
            </w:r>
            <w:proofErr w:type="spellStart"/>
            <w:r w:rsidRPr="000E62B4">
              <w:rPr>
                <w:rStyle w:val="a5"/>
                <w:rFonts w:ascii="Times New Roman" w:hAnsi="Times New Roman" w:cs="Times New Roman"/>
                <w:b w:val="0"/>
                <w:sz w:val="26"/>
                <w:szCs w:val="26"/>
              </w:rPr>
              <w:t>мультисервисным</w:t>
            </w:r>
            <w:proofErr w:type="spellEnd"/>
            <w:r w:rsidRPr="000E62B4">
              <w:rPr>
                <w:rStyle w:val="a5"/>
                <w:rFonts w:ascii="Times New Roman" w:hAnsi="Times New Roman" w:cs="Times New Roman"/>
                <w:b w:val="0"/>
                <w:sz w:val="26"/>
                <w:szCs w:val="26"/>
              </w:rPr>
              <w:t xml:space="preserve"> сетям с технологией коммуникации пакетов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Расчетный срок</w:t>
            </w:r>
          </w:p>
        </w:tc>
      </w:tr>
      <w:tr w:rsidR="000E62B4" w:rsidRPr="000E62B4" w:rsidTr="008C5B92">
        <w:trPr>
          <w:trHeight w:val="276"/>
        </w:trPr>
        <w:tc>
          <w:tcPr>
            <w:tcW w:w="116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lastRenderedPageBreak/>
              <w:t>6.2.</w:t>
            </w:r>
          </w:p>
        </w:tc>
        <w:tc>
          <w:tcPr>
            <w:tcW w:w="5786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Style w:val="a5"/>
                <w:rFonts w:ascii="Times New Roman" w:eastAsia="Times New Roman" w:hAnsi="Times New Roman" w:cs="Times New Roman"/>
                <w:b w:val="0"/>
                <w:sz w:val="26"/>
                <w:szCs w:val="26"/>
              </w:rPr>
            </w:pPr>
            <w:r w:rsidRPr="000E62B4">
              <w:rPr>
                <w:rStyle w:val="a5"/>
                <w:rFonts w:ascii="Times New Roman" w:eastAsia="Times New Roman" w:hAnsi="Times New Roman" w:cs="Times New Roman"/>
                <w:b w:val="0"/>
                <w:sz w:val="26"/>
                <w:szCs w:val="26"/>
              </w:rPr>
              <w:t>Телефонизация вновь строящихся объектов в рамках формирования широкополосных абонентских сетей доступа, обеспечивающих абонентов наряду с телефонной связью услугами по передаче данных и видеоинформации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1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9356" w:type="dxa"/>
            <w:gridSpan w:val="3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Style w:val="a5"/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6"/>
                <w:szCs w:val="26"/>
              </w:rPr>
            </w:pPr>
            <w:r w:rsidRPr="000E62B4">
              <w:rPr>
                <w:rStyle w:val="a5"/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6"/>
                <w:szCs w:val="26"/>
              </w:rPr>
              <w:t>Развитие телекоммуникационных сетей</w:t>
            </w:r>
          </w:p>
        </w:tc>
      </w:tr>
      <w:tr w:rsidR="000E62B4" w:rsidRPr="000E62B4" w:rsidTr="008C5B92">
        <w:trPr>
          <w:trHeight w:val="276"/>
        </w:trPr>
        <w:tc>
          <w:tcPr>
            <w:tcW w:w="116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6.3.</w:t>
            </w:r>
          </w:p>
        </w:tc>
        <w:tc>
          <w:tcPr>
            <w:tcW w:w="5786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Style w:val="a5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0E62B4">
              <w:rPr>
                <w:rStyle w:val="a5"/>
                <w:rFonts w:ascii="Times New Roman" w:hAnsi="Times New Roman" w:cs="Times New Roman"/>
                <w:b w:val="0"/>
                <w:sz w:val="26"/>
                <w:szCs w:val="26"/>
              </w:rPr>
              <w:t>Расширение сети «Интернет»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1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116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6.4.</w:t>
            </w:r>
          </w:p>
        </w:tc>
        <w:tc>
          <w:tcPr>
            <w:tcW w:w="5786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Style w:val="a5"/>
                <w:rFonts w:ascii="Times New Roman" w:eastAsia="Times New Roman" w:hAnsi="Times New Roman" w:cs="Times New Roman"/>
                <w:b w:val="0"/>
                <w:sz w:val="26"/>
                <w:szCs w:val="26"/>
              </w:rPr>
            </w:pPr>
            <w:r w:rsidRPr="000E62B4">
              <w:rPr>
                <w:rStyle w:val="a5"/>
                <w:rFonts w:ascii="Times New Roman" w:eastAsia="Times New Roman" w:hAnsi="Times New Roman" w:cs="Times New Roman"/>
                <w:b w:val="0"/>
                <w:sz w:val="26"/>
                <w:szCs w:val="26"/>
              </w:rPr>
              <w:t>Обеспечение доступа сельского населения к универсальным услугам связи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1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116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6.5.</w:t>
            </w:r>
          </w:p>
        </w:tc>
        <w:tc>
          <w:tcPr>
            <w:tcW w:w="5786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Style w:val="a5"/>
                <w:rFonts w:ascii="Times New Roman" w:eastAsia="Times New Roman" w:hAnsi="Times New Roman" w:cs="Times New Roman"/>
                <w:b w:val="0"/>
                <w:sz w:val="26"/>
                <w:szCs w:val="26"/>
              </w:rPr>
            </w:pPr>
            <w:r w:rsidRPr="000E62B4">
              <w:rPr>
                <w:rStyle w:val="a5"/>
                <w:rFonts w:ascii="Times New Roman" w:eastAsia="Times New Roman" w:hAnsi="Times New Roman" w:cs="Times New Roman"/>
                <w:b w:val="0"/>
                <w:sz w:val="26"/>
                <w:szCs w:val="26"/>
              </w:rPr>
              <w:t>Строительство широкополосных интерактивных телевизионных кабельных сетей и сетей подачи данных с использованием новых технологий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2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9356" w:type="dxa"/>
            <w:gridSpan w:val="3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Style w:val="a5"/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6"/>
                <w:szCs w:val="26"/>
              </w:rPr>
            </w:pPr>
            <w:r w:rsidRPr="000E62B4">
              <w:rPr>
                <w:rStyle w:val="a5"/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6"/>
                <w:szCs w:val="26"/>
              </w:rPr>
              <w:t>Развитие систем телевидения, радиовещания и СКТ</w:t>
            </w:r>
          </w:p>
        </w:tc>
      </w:tr>
      <w:tr w:rsidR="000E62B4" w:rsidRPr="000E62B4" w:rsidTr="008C5B92">
        <w:trPr>
          <w:trHeight w:val="276"/>
        </w:trPr>
        <w:tc>
          <w:tcPr>
            <w:tcW w:w="116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6.6.</w:t>
            </w:r>
          </w:p>
        </w:tc>
        <w:tc>
          <w:tcPr>
            <w:tcW w:w="5786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Style w:val="a5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0E62B4">
              <w:rPr>
                <w:rStyle w:val="a5"/>
                <w:rFonts w:ascii="Times New Roman" w:hAnsi="Times New Roman" w:cs="Times New Roman"/>
                <w:b w:val="0"/>
                <w:sz w:val="26"/>
                <w:szCs w:val="26"/>
              </w:rPr>
              <w:t xml:space="preserve">Переход на цифровое телевидение стандарта </w:t>
            </w:r>
            <w:r w:rsidRPr="000E62B4">
              <w:rPr>
                <w:rStyle w:val="a5"/>
                <w:rFonts w:ascii="Times New Roman" w:hAnsi="Times New Roman" w:cs="Times New Roman"/>
                <w:b w:val="0"/>
                <w:sz w:val="26"/>
                <w:szCs w:val="26"/>
                <w:lang w:val="en-US"/>
              </w:rPr>
              <w:t>DVB</w:t>
            </w:r>
            <w:r w:rsidRPr="000E62B4">
              <w:rPr>
                <w:rStyle w:val="a5"/>
                <w:rFonts w:ascii="Times New Roman" w:hAnsi="Times New Roman" w:cs="Times New Roman"/>
                <w:b w:val="0"/>
                <w:sz w:val="26"/>
                <w:szCs w:val="26"/>
              </w:rPr>
              <w:t>;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Расчетный срок</w:t>
            </w:r>
          </w:p>
        </w:tc>
      </w:tr>
      <w:tr w:rsidR="000E62B4" w:rsidRPr="000E62B4" w:rsidTr="008C5B92">
        <w:trPr>
          <w:trHeight w:val="276"/>
        </w:trPr>
        <w:tc>
          <w:tcPr>
            <w:tcW w:w="116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6.7.</w:t>
            </w:r>
          </w:p>
        </w:tc>
        <w:tc>
          <w:tcPr>
            <w:tcW w:w="5786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Style w:val="a5"/>
                <w:rFonts w:ascii="Times New Roman" w:eastAsia="Times New Roman" w:hAnsi="Times New Roman" w:cs="Times New Roman"/>
                <w:b w:val="0"/>
                <w:sz w:val="26"/>
                <w:szCs w:val="26"/>
              </w:rPr>
            </w:pPr>
            <w:r w:rsidRPr="000E62B4">
              <w:rPr>
                <w:rStyle w:val="a5"/>
                <w:rFonts w:ascii="Times New Roman" w:eastAsia="Times New Roman" w:hAnsi="Times New Roman" w:cs="Times New Roman"/>
                <w:b w:val="0"/>
                <w:sz w:val="26"/>
                <w:szCs w:val="26"/>
              </w:rPr>
              <w:t xml:space="preserve">Реализация наземных радиовещательных сетей на базе стандарта цифрового телевизионного вещания </w:t>
            </w:r>
            <w:r w:rsidRPr="000E62B4">
              <w:rPr>
                <w:rStyle w:val="a5"/>
                <w:rFonts w:ascii="Times New Roman" w:eastAsia="Times New Roman" w:hAnsi="Times New Roman" w:cs="Times New Roman"/>
                <w:b w:val="0"/>
                <w:sz w:val="26"/>
                <w:szCs w:val="26"/>
                <w:lang w:val="en-US"/>
              </w:rPr>
              <w:t>DVD</w:t>
            </w:r>
            <w:r w:rsidRPr="000E62B4">
              <w:rPr>
                <w:rStyle w:val="a5"/>
                <w:rFonts w:ascii="Times New Roman" w:eastAsia="Times New Roman" w:hAnsi="Times New Roman" w:cs="Times New Roman"/>
                <w:b w:val="0"/>
                <w:sz w:val="26"/>
                <w:szCs w:val="26"/>
              </w:rPr>
              <w:t>;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Расчетный срок</w:t>
            </w:r>
          </w:p>
        </w:tc>
      </w:tr>
      <w:tr w:rsidR="000E62B4" w:rsidRPr="000E62B4" w:rsidTr="008C5B92">
        <w:trPr>
          <w:trHeight w:val="276"/>
        </w:trPr>
        <w:tc>
          <w:tcPr>
            <w:tcW w:w="116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6.8.</w:t>
            </w:r>
          </w:p>
        </w:tc>
        <w:tc>
          <w:tcPr>
            <w:tcW w:w="5786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Style w:val="a5"/>
                <w:rFonts w:ascii="Times New Roman" w:eastAsia="Times New Roman" w:hAnsi="Times New Roman" w:cs="Times New Roman"/>
                <w:b w:val="0"/>
                <w:sz w:val="26"/>
                <w:szCs w:val="26"/>
              </w:rPr>
            </w:pPr>
            <w:r w:rsidRPr="000E62B4">
              <w:rPr>
                <w:rStyle w:val="a5"/>
                <w:rFonts w:ascii="Times New Roman" w:eastAsia="Times New Roman" w:hAnsi="Times New Roman" w:cs="Times New Roman"/>
                <w:b w:val="0"/>
                <w:sz w:val="26"/>
                <w:szCs w:val="26"/>
              </w:rPr>
              <w:t>Объединение сетей кабельного телевидения в единую областную сеть.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Расчетный срок</w:t>
            </w:r>
          </w:p>
        </w:tc>
      </w:tr>
      <w:tr w:rsidR="000E62B4" w:rsidRPr="000E62B4" w:rsidTr="008C5B92">
        <w:trPr>
          <w:trHeight w:val="276"/>
        </w:trPr>
        <w:tc>
          <w:tcPr>
            <w:tcW w:w="9356" w:type="dxa"/>
            <w:gridSpan w:val="3"/>
          </w:tcPr>
          <w:p w:rsidR="000E62B4" w:rsidRPr="000E62B4" w:rsidRDefault="000E62B4" w:rsidP="000E62B4">
            <w:pPr>
              <w:pStyle w:val="a8"/>
              <w:rPr>
                <w:rFonts w:eastAsia="Times New Roman"/>
                <w:i/>
                <w:sz w:val="26"/>
                <w:szCs w:val="26"/>
              </w:rPr>
            </w:pPr>
            <w:r w:rsidRPr="000E62B4">
              <w:rPr>
                <w:rFonts w:eastAsia="Times New Roman"/>
                <w:i/>
                <w:sz w:val="26"/>
                <w:szCs w:val="26"/>
              </w:rPr>
              <w:t>Развитие почтовой связи</w:t>
            </w:r>
          </w:p>
        </w:tc>
      </w:tr>
      <w:tr w:rsidR="000E62B4" w:rsidRPr="000E62B4" w:rsidTr="008C5B92">
        <w:trPr>
          <w:trHeight w:val="276"/>
        </w:trPr>
        <w:tc>
          <w:tcPr>
            <w:tcW w:w="116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6.9.</w:t>
            </w:r>
          </w:p>
        </w:tc>
        <w:tc>
          <w:tcPr>
            <w:tcW w:w="5786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Style w:val="a5"/>
                <w:rFonts w:ascii="Times New Roman" w:hAnsi="Times New Roman" w:cs="Times New Roman"/>
                <w:b w:val="0"/>
                <w:bCs w:val="0"/>
                <w:sz w:val="26"/>
                <w:szCs w:val="26"/>
                <w:shd w:val="clear" w:color="auto" w:fill="FFFFFF"/>
              </w:rPr>
            </w:pPr>
            <w:r w:rsidRPr="000E62B4">
              <w:rPr>
                <w:rStyle w:val="a5"/>
                <w:rFonts w:ascii="Times New Roman" w:hAnsi="Times New Roman" w:cs="Times New Roman"/>
                <w:b w:val="0"/>
                <w:bCs w:val="0"/>
                <w:sz w:val="26"/>
                <w:szCs w:val="26"/>
                <w:shd w:val="clear" w:color="auto" w:fill="FFFFFF"/>
              </w:rPr>
              <w:t>Техническое перевооружение и внедрение информационных технологий почтовой связи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1 очередь</w:t>
            </w:r>
          </w:p>
        </w:tc>
      </w:tr>
    </w:tbl>
    <w:p w:rsidR="000E62B4" w:rsidRPr="000E62B4" w:rsidRDefault="000E62B4" w:rsidP="000E62B4">
      <w:pPr>
        <w:shd w:val="clear" w:color="auto" w:fill="FFFFFF"/>
        <w:tabs>
          <w:tab w:val="left" w:pos="360"/>
          <w:tab w:val="left" w:pos="700"/>
        </w:tabs>
        <w:autoSpaceDE w:val="0"/>
        <w:spacing w:after="0" w:line="240" w:lineRule="auto"/>
        <w:ind w:firstLine="709"/>
        <w:jc w:val="center"/>
        <w:rPr>
          <w:rFonts w:ascii="Times New Roman" w:eastAsia="TimesNewRomanPS-BoldItalicMT" w:hAnsi="Times New Roman" w:cs="Times New Roman"/>
          <w:b/>
          <w:i/>
          <w:spacing w:val="-10"/>
          <w:sz w:val="26"/>
          <w:szCs w:val="26"/>
        </w:rPr>
      </w:pPr>
      <w:r w:rsidRPr="000E62B4">
        <w:rPr>
          <w:rFonts w:ascii="Times New Roman" w:eastAsia="TimesNewRomanPS-BoldItalicMT" w:hAnsi="Times New Roman" w:cs="Times New Roman"/>
          <w:b/>
          <w:i/>
          <w:spacing w:val="-10"/>
          <w:sz w:val="26"/>
          <w:szCs w:val="26"/>
        </w:rPr>
        <w:t>Места размещения объектов инженерной инфраструктуры показаны на картах 1, 2, 7-10.</w:t>
      </w:r>
    </w:p>
    <w:p w:rsidR="000E62B4" w:rsidRPr="000E62B4" w:rsidRDefault="000E62B4" w:rsidP="000E62B4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E62B4" w:rsidRPr="000E62B4" w:rsidRDefault="000E62B4" w:rsidP="000E62B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E62B4">
        <w:rPr>
          <w:rFonts w:ascii="Times New Roman" w:hAnsi="Times New Roman" w:cs="Times New Roman"/>
          <w:b/>
          <w:i/>
          <w:sz w:val="26"/>
          <w:szCs w:val="26"/>
        </w:rPr>
        <w:t>2.3.2. Мероприятия по обеспечению территории сельского поселения объектами транспортной инфраструктуры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096"/>
        <w:gridCol w:w="2693"/>
      </w:tblGrid>
      <w:tr w:rsidR="000E62B4" w:rsidRPr="000E62B4" w:rsidTr="008C5B92">
        <w:trPr>
          <w:trHeight w:val="528"/>
        </w:trPr>
        <w:tc>
          <w:tcPr>
            <w:tcW w:w="567" w:type="dxa"/>
            <w:shd w:val="clear" w:color="auto" w:fill="DAEEF3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0E62B4"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proofErr w:type="gramEnd"/>
            <w:r w:rsidRPr="000E62B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/п </w:t>
            </w:r>
          </w:p>
        </w:tc>
        <w:tc>
          <w:tcPr>
            <w:tcW w:w="6096" w:type="dxa"/>
            <w:shd w:val="clear" w:color="auto" w:fill="DAEEF3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Наименование </w:t>
            </w:r>
          </w:p>
        </w:tc>
        <w:tc>
          <w:tcPr>
            <w:tcW w:w="2693" w:type="dxa"/>
            <w:shd w:val="clear" w:color="auto" w:fill="DAEEF3"/>
          </w:tcPr>
          <w:p w:rsidR="000E62B4" w:rsidRPr="000E62B4" w:rsidRDefault="000E62B4" w:rsidP="000E62B4">
            <w:pPr>
              <w:pStyle w:val="a8"/>
              <w:widowControl/>
              <w:snapToGrid w:val="0"/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0E62B4">
              <w:rPr>
                <w:rFonts w:eastAsia="Times New Roman"/>
                <w:b/>
                <w:bCs/>
                <w:sz w:val="26"/>
                <w:szCs w:val="26"/>
              </w:rPr>
              <w:t>Сроки реализации</w:t>
            </w:r>
          </w:p>
        </w:tc>
      </w:tr>
      <w:tr w:rsidR="000E62B4" w:rsidRPr="000E62B4" w:rsidTr="008C5B92">
        <w:trPr>
          <w:trHeight w:val="528"/>
        </w:trPr>
        <w:tc>
          <w:tcPr>
            <w:tcW w:w="567" w:type="dxa"/>
            <w:shd w:val="clear" w:color="auto" w:fill="auto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b/>
                <w:sz w:val="26"/>
                <w:szCs w:val="26"/>
              </w:rPr>
              <w:t>1.</w:t>
            </w:r>
          </w:p>
        </w:tc>
        <w:tc>
          <w:tcPr>
            <w:tcW w:w="6096" w:type="dxa"/>
            <w:shd w:val="clear" w:color="auto" w:fill="auto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Асфальтирование дорог с гравийно-песчаным покрытием в населенных пунктах Александро-Донского сельского поселения</w:t>
            </w:r>
          </w:p>
        </w:tc>
        <w:tc>
          <w:tcPr>
            <w:tcW w:w="2693" w:type="dxa"/>
            <w:shd w:val="clear" w:color="auto" w:fill="auto"/>
          </w:tcPr>
          <w:p w:rsidR="000E62B4" w:rsidRPr="000E62B4" w:rsidRDefault="000E62B4" w:rsidP="000E62B4">
            <w:pPr>
              <w:pStyle w:val="a8"/>
              <w:widowControl/>
              <w:snapToGrid w:val="0"/>
              <w:jc w:val="center"/>
              <w:rPr>
                <w:rFonts w:eastAsia="Times New Roman"/>
                <w:bCs/>
                <w:sz w:val="26"/>
                <w:szCs w:val="26"/>
              </w:rPr>
            </w:pPr>
            <w:r w:rsidRPr="000E62B4">
              <w:rPr>
                <w:rFonts w:eastAsia="Times New Roman"/>
                <w:bCs/>
                <w:sz w:val="26"/>
                <w:szCs w:val="26"/>
              </w:rPr>
              <w:t>Первая очередь</w:t>
            </w:r>
          </w:p>
        </w:tc>
      </w:tr>
      <w:tr w:rsidR="000E62B4" w:rsidRPr="000E62B4" w:rsidTr="008C5B92">
        <w:trPr>
          <w:trHeight w:val="528"/>
        </w:trPr>
        <w:tc>
          <w:tcPr>
            <w:tcW w:w="567" w:type="dxa"/>
            <w:shd w:val="clear" w:color="auto" w:fill="auto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b/>
                <w:sz w:val="26"/>
                <w:szCs w:val="26"/>
              </w:rPr>
              <w:t>2.</w:t>
            </w:r>
          </w:p>
        </w:tc>
        <w:tc>
          <w:tcPr>
            <w:tcW w:w="6096" w:type="dxa"/>
            <w:shd w:val="clear" w:color="auto" w:fill="auto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Капитальный ремонт дорог с асфальтированным покрытием</w:t>
            </w:r>
          </w:p>
        </w:tc>
        <w:tc>
          <w:tcPr>
            <w:tcW w:w="2693" w:type="dxa"/>
            <w:shd w:val="clear" w:color="auto" w:fill="auto"/>
          </w:tcPr>
          <w:p w:rsidR="000E62B4" w:rsidRPr="000E62B4" w:rsidRDefault="000E62B4" w:rsidP="000E62B4">
            <w:pPr>
              <w:pStyle w:val="a8"/>
              <w:widowControl/>
              <w:snapToGrid w:val="0"/>
              <w:jc w:val="center"/>
              <w:rPr>
                <w:rFonts w:eastAsia="Times New Roman"/>
                <w:bCs/>
                <w:sz w:val="26"/>
                <w:szCs w:val="26"/>
              </w:rPr>
            </w:pPr>
            <w:r w:rsidRPr="000E62B4">
              <w:rPr>
                <w:rFonts w:eastAsia="Times New Roman"/>
                <w:bCs/>
                <w:sz w:val="26"/>
                <w:szCs w:val="26"/>
              </w:rPr>
              <w:t>Первая очередь</w:t>
            </w:r>
          </w:p>
        </w:tc>
      </w:tr>
      <w:tr w:rsidR="000E62B4" w:rsidRPr="000E62B4" w:rsidTr="008C5B92">
        <w:trPr>
          <w:trHeight w:val="528"/>
        </w:trPr>
        <w:tc>
          <w:tcPr>
            <w:tcW w:w="567" w:type="dxa"/>
            <w:shd w:val="clear" w:color="auto" w:fill="auto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b/>
                <w:sz w:val="26"/>
                <w:szCs w:val="26"/>
              </w:rPr>
              <w:t>3.</w:t>
            </w:r>
          </w:p>
        </w:tc>
        <w:tc>
          <w:tcPr>
            <w:tcW w:w="6096" w:type="dxa"/>
            <w:shd w:val="clear" w:color="auto" w:fill="auto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Строительство благоустроенных автодорог к рекреационным зонам и объектам специального назначения, расположенным на территории поселения.</w:t>
            </w:r>
          </w:p>
        </w:tc>
        <w:tc>
          <w:tcPr>
            <w:tcW w:w="2693" w:type="dxa"/>
            <w:shd w:val="clear" w:color="auto" w:fill="auto"/>
          </w:tcPr>
          <w:p w:rsidR="000E62B4" w:rsidRPr="000E62B4" w:rsidRDefault="000E62B4" w:rsidP="000E62B4">
            <w:pPr>
              <w:pStyle w:val="a8"/>
              <w:widowControl/>
              <w:snapToGrid w:val="0"/>
              <w:jc w:val="center"/>
              <w:rPr>
                <w:rFonts w:eastAsia="Times New Roman"/>
                <w:bCs/>
                <w:sz w:val="26"/>
                <w:szCs w:val="26"/>
              </w:rPr>
            </w:pPr>
            <w:r w:rsidRPr="000E62B4">
              <w:rPr>
                <w:rFonts w:eastAsia="Times New Roman"/>
                <w:bCs/>
                <w:sz w:val="26"/>
                <w:szCs w:val="26"/>
              </w:rPr>
              <w:t>Первая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567" w:type="dxa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4.</w:t>
            </w:r>
          </w:p>
        </w:tc>
        <w:tc>
          <w:tcPr>
            <w:tcW w:w="6096" w:type="dxa"/>
          </w:tcPr>
          <w:p w:rsidR="000E62B4" w:rsidRPr="000E62B4" w:rsidRDefault="000E62B4" w:rsidP="000E62B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Устройство дорог до проектируемой рекреационной зоны южнее села Бабка (базы отдыха)</w:t>
            </w:r>
          </w:p>
        </w:tc>
        <w:tc>
          <w:tcPr>
            <w:tcW w:w="2693" w:type="dxa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Расчетный срок</w:t>
            </w:r>
          </w:p>
        </w:tc>
      </w:tr>
      <w:tr w:rsidR="000E62B4" w:rsidRPr="000E62B4" w:rsidTr="008C5B92">
        <w:trPr>
          <w:trHeight w:val="589"/>
        </w:trPr>
        <w:tc>
          <w:tcPr>
            <w:tcW w:w="567" w:type="dxa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5.</w:t>
            </w:r>
          </w:p>
        </w:tc>
        <w:tc>
          <w:tcPr>
            <w:tcW w:w="6096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 xml:space="preserve">Обустройство остановочных павильонов на сложившихся остановках общественного </w:t>
            </w:r>
            <w:r w:rsidRPr="000E62B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транспорта </w:t>
            </w:r>
          </w:p>
        </w:tc>
        <w:tc>
          <w:tcPr>
            <w:tcW w:w="2693" w:type="dxa"/>
          </w:tcPr>
          <w:p w:rsidR="000E62B4" w:rsidRPr="000E62B4" w:rsidRDefault="000E62B4" w:rsidP="000E62B4">
            <w:pPr>
              <w:pStyle w:val="ConsPlusNormal"/>
              <w:widowControl/>
              <w:tabs>
                <w:tab w:val="left" w:pos="2149"/>
              </w:tabs>
              <w:suppressAutoHyphens w:val="0"/>
              <w:snapToGrid w:val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Первая очередь</w:t>
            </w:r>
          </w:p>
        </w:tc>
      </w:tr>
      <w:tr w:rsidR="000E62B4" w:rsidRPr="000E62B4" w:rsidTr="008C5B92">
        <w:trPr>
          <w:trHeight w:val="589"/>
        </w:trPr>
        <w:tc>
          <w:tcPr>
            <w:tcW w:w="567" w:type="dxa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6.</w:t>
            </w:r>
          </w:p>
        </w:tc>
        <w:tc>
          <w:tcPr>
            <w:tcW w:w="6096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Установка новых дополнительных остановочных павильонов</w:t>
            </w:r>
          </w:p>
        </w:tc>
        <w:tc>
          <w:tcPr>
            <w:tcW w:w="2693" w:type="dxa"/>
          </w:tcPr>
          <w:p w:rsidR="000E62B4" w:rsidRPr="000E62B4" w:rsidRDefault="000E62B4" w:rsidP="000E62B4">
            <w:pPr>
              <w:pStyle w:val="ConsPlusNormal"/>
              <w:widowControl/>
              <w:tabs>
                <w:tab w:val="left" w:pos="2149"/>
              </w:tabs>
              <w:suppressAutoHyphens w:val="0"/>
              <w:snapToGrid w:val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Первая очередь</w:t>
            </w:r>
          </w:p>
        </w:tc>
      </w:tr>
      <w:tr w:rsidR="000E62B4" w:rsidRPr="000E62B4" w:rsidTr="008C5B92">
        <w:trPr>
          <w:trHeight w:val="589"/>
        </w:trPr>
        <w:tc>
          <w:tcPr>
            <w:tcW w:w="567" w:type="dxa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7.</w:t>
            </w:r>
          </w:p>
        </w:tc>
        <w:tc>
          <w:tcPr>
            <w:tcW w:w="6096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Устройство парковок и автостоянок в общественных зонах населенных пунктов сельского поселения и в рекреационной зоне вне границ населенных пунктов</w:t>
            </w:r>
          </w:p>
        </w:tc>
        <w:tc>
          <w:tcPr>
            <w:tcW w:w="2693" w:type="dxa"/>
          </w:tcPr>
          <w:p w:rsidR="000E62B4" w:rsidRPr="000E62B4" w:rsidRDefault="000E62B4" w:rsidP="000E62B4">
            <w:pPr>
              <w:pStyle w:val="ConsPlusNormal"/>
              <w:widowControl/>
              <w:tabs>
                <w:tab w:val="left" w:pos="2149"/>
              </w:tabs>
              <w:suppressAutoHyphens w:val="0"/>
              <w:snapToGrid w:val="0"/>
              <w:ind w:firstLine="0"/>
              <w:jc w:val="center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Первая очередь</w:t>
            </w:r>
          </w:p>
        </w:tc>
      </w:tr>
    </w:tbl>
    <w:p w:rsidR="000E62B4" w:rsidRPr="000E62B4" w:rsidRDefault="000E62B4" w:rsidP="000E62B4">
      <w:pPr>
        <w:pStyle w:val="ConsPlusNormal"/>
        <w:widowControl/>
        <w:ind w:firstLine="851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E62B4">
        <w:rPr>
          <w:rFonts w:ascii="Times New Roman" w:hAnsi="Times New Roman" w:cs="Times New Roman"/>
          <w:b/>
          <w:i/>
          <w:sz w:val="26"/>
          <w:szCs w:val="26"/>
        </w:rPr>
        <w:t>Места размещения объектов транспортной инфраструктуры показаны на карте 5.</w:t>
      </w:r>
    </w:p>
    <w:p w:rsidR="000E62B4" w:rsidRPr="000E62B4" w:rsidRDefault="000E62B4" w:rsidP="000E62B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0E62B4" w:rsidRPr="000E62B4" w:rsidRDefault="000E62B4" w:rsidP="000E62B4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E62B4">
        <w:rPr>
          <w:rFonts w:ascii="Times New Roman" w:hAnsi="Times New Roman" w:cs="Times New Roman"/>
          <w:b/>
          <w:i/>
          <w:sz w:val="26"/>
          <w:szCs w:val="26"/>
        </w:rPr>
        <w:t>2.3.3. Мероприятия по обеспечению территории сельского поселения объектами жилой инфраструктуры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72"/>
        <w:gridCol w:w="6469"/>
        <w:gridCol w:w="2315"/>
      </w:tblGrid>
      <w:tr w:rsidR="000E62B4" w:rsidRPr="000E62B4" w:rsidTr="008C5B92">
        <w:trPr>
          <w:trHeight w:val="276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0E62B4" w:rsidRPr="000E62B4" w:rsidRDefault="000E62B4" w:rsidP="000E62B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№ </w:t>
            </w:r>
            <w:proofErr w:type="gramStart"/>
            <w:r w:rsidRPr="000E62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</w:t>
            </w:r>
            <w:proofErr w:type="gramEnd"/>
            <w:r w:rsidRPr="000E62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/п </w:t>
            </w:r>
          </w:p>
        </w:tc>
        <w:tc>
          <w:tcPr>
            <w:tcW w:w="6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0E62B4" w:rsidRPr="000E62B4" w:rsidRDefault="000E62B4" w:rsidP="000E62B4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Наименование мероприятия 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0E62B4">
              <w:rPr>
                <w:rFonts w:eastAsia="Times New Roman"/>
                <w:b/>
                <w:bCs/>
                <w:sz w:val="26"/>
                <w:szCs w:val="26"/>
              </w:rPr>
              <w:t>Сроки реализации</w:t>
            </w:r>
          </w:p>
        </w:tc>
      </w:tr>
      <w:tr w:rsidR="000E62B4" w:rsidRPr="000E62B4" w:rsidTr="008C5B92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76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2B4" w:rsidRPr="000E62B4" w:rsidRDefault="000E62B4" w:rsidP="000E62B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6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2B4" w:rsidRPr="000E62B4" w:rsidRDefault="000E62B4" w:rsidP="000E62B4">
            <w:pPr>
              <w:pStyle w:val="a6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Обеспечение условий для увеличения объемов и повышения качества жилого фонда сельского поселения при выполнении требований экологии, градостроительства и с учетом сложившейся архитектурно-планировочной структуры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2B4" w:rsidRPr="000E62B4" w:rsidRDefault="000E62B4" w:rsidP="000E62B4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Первая очередь</w:t>
            </w:r>
          </w:p>
        </w:tc>
      </w:tr>
      <w:tr w:rsidR="000E62B4" w:rsidRPr="000E62B4" w:rsidTr="008C5B92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76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2B4" w:rsidRPr="000E62B4" w:rsidRDefault="000E62B4" w:rsidP="000E62B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6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Реконструкция, модернизация и капитальный ремонт муниципального жилого фонда. Строительство жилья для работников социальной сферы, инвалидов и ветеранов, для молодых специалистов и молодых семей.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2B4" w:rsidRPr="000E62B4" w:rsidRDefault="000E62B4" w:rsidP="000E62B4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Первая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2B4" w:rsidRPr="000E62B4" w:rsidRDefault="000E62B4" w:rsidP="000E62B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6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2B4" w:rsidRPr="000E62B4" w:rsidRDefault="000E62B4" w:rsidP="000E62B4">
            <w:pPr>
              <w:pStyle w:val="a6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Комплексное благоустройство жилых кварталов.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2B4" w:rsidRPr="000E62B4" w:rsidRDefault="000E62B4" w:rsidP="000E62B4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Первая очередь</w:t>
            </w:r>
          </w:p>
        </w:tc>
      </w:tr>
      <w:tr w:rsidR="000E62B4" w:rsidRPr="000E62B4" w:rsidTr="008C5B92">
        <w:trPr>
          <w:trHeight w:val="832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2B4" w:rsidRPr="000E62B4" w:rsidRDefault="000E62B4" w:rsidP="000E62B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6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2B4" w:rsidRPr="000E62B4" w:rsidRDefault="000E62B4" w:rsidP="000E62B4">
            <w:pPr>
              <w:pStyle w:val="a6"/>
              <w:spacing w:after="0"/>
              <w:ind w:left="0"/>
              <w:jc w:val="both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Снос ветхого жилого фонда с последующим возведением индивидуальной жилой застройки на освободившихся территориях.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62B4" w:rsidRPr="000E62B4" w:rsidRDefault="000E62B4" w:rsidP="000E62B4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Расчетный срок</w:t>
            </w:r>
          </w:p>
        </w:tc>
      </w:tr>
    </w:tbl>
    <w:p w:rsidR="000E62B4" w:rsidRPr="000E62B4" w:rsidRDefault="000E62B4" w:rsidP="000E62B4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0E62B4" w:rsidRPr="000E62B4" w:rsidRDefault="000E62B4" w:rsidP="000E62B4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E62B4">
        <w:rPr>
          <w:rFonts w:ascii="Times New Roman" w:hAnsi="Times New Roman" w:cs="Times New Roman"/>
          <w:b/>
          <w:i/>
          <w:sz w:val="26"/>
          <w:szCs w:val="26"/>
        </w:rPr>
        <w:t>2.3.4. Мероприятия по развитию сети объектов социальной инфраструктуры</w:t>
      </w:r>
    </w:p>
    <w:tbl>
      <w:tblPr>
        <w:tblW w:w="935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6379"/>
        <w:gridCol w:w="2410"/>
      </w:tblGrid>
      <w:tr w:rsidR="000E62B4" w:rsidRPr="000E62B4" w:rsidTr="008C5B92">
        <w:trPr>
          <w:trHeight w:val="276"/>
        </w:trPr>
        <w:tc>
          <w:tcPr>
            <w:tcW w:w="567" w:type="dxa"/>
            <w:shd w:val="clear" w:color="auto" w:fill="DAEEF3"/>
          </w:tcPr>
          <w:p w:rsidR="000E62B4" w:rsidRPr="000E62B4" w:rsidRDefault="000E62B4" w:rsidP="000E62B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№</w:t>
            </w:r>
          </w:p>
          <w:p w:rsidR="000E62B4" w:rsidRPr="000E62B4" w:rsidRDefault="000E62B4" w:rsidP="000E62B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gramStart"/>
            <w:r w:rsidRPr="000E62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</w:t>
            </w:r>
            <w:proofErr w:type="gramEnd"/>
            <w:r w:rsidRPr="000E62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/п </w:t>
            </w:r>
          </w:p>
        </w:tc>
        <w:tc>
          <w:tcPr>
            <w:tcW w:w="6379" w:type="dxa"/>
            <w:shd w:val="clear" w:color="auto" w:fill="DAEEF3"/>
          </w:tcPr>
          <w:p w:rsidR="000E62B4" w:rsidRPr="000E62B4" w:rsidRDefault="000E62B4" w:rsidP="000E62B4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Наименование мероприятия </w:t>
            </w:r>
          </w:p>
        </w:tc>
        <w:tc>
          <w:tcPr>
            <w:tcW w:w="2410" w:type="dxa"/>
            <w:shd w:val="clear" w:color="auto" w:fill="DAEEF3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0E62B4">
              <w:rPr>
                <w:rFonts w:eastAsia="Times New Roman"/>
                <w:b/>
                <w:bCs/>
                <w:sz w:val="26"/>
                <w:szCs w:val="26"/>
              </w:rPr>
              <w:t>Сроки реализации</w:t>
            </w:r>
          </w:p>
        </w:tc>
      </w:tr>
      <w:tr w:rsidR="000E62B4" w:rsidRPr="000E62B4" w:rsidTr="008C5B92">
        <w:trPr>
          <w:trHeight w:val="276"/>
        </w:trPr>
        <w:tc>
          <w:tcPr>
            <w:tcW w:w="567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1</w:t>
            </w:r>
          </w:p>
        </w:tc>
        <w:tc>
          <w:tcPr>
            <w:tcW w:w="6379" w:type="dxa"/>
          </w:tcPr>
          <w:p w:rsidR="000E62B4" w:rsidRPr="000E62B4" w:rsidRDefault="000E62B4" w:rsidP="000E62B4">
            <w:pPr>
              <w:pStyle w:val="a8"/>
              <w:jc w:val="both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Объекты культуры: капитальный ремонт зданий, в которых размещаются администрация сельского поселения, СДК, библиотеки. Устройство зрительного зала со стационарной киноустановкой в зданиях СДК.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Первая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567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2</w:t>
            </w:r>
          </w:p>
        </w:tc>
        <w:tc>
          <w:tcPr>
            <w:tcW w:w="6379" w:type="dxa"/>
          </w:tcPr>
          <w:p w:rsidR="000E62B4" w:rsidRPr="000E62B4" w:rsidRDefault="000E62B4" w:rsidP="000E62B4">
            <w:pPr>
              <w:pStyle w:val="a8"/>
              <w:jc w:val="both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Объекты образования: капитальный ремонт зданий образовательных школ и детских садов.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Первая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567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3</w:t>
            </w:r>
          </w:p>
        </w:tc>
        <w:tc>
          <w:tcPr>
            <w:tcW w:w="6379" w:type="dxa"/>
          </w:tcPr>
          <w:p w:rsidR="000E62B4" w:rsidRPr="000E62B4" w:rsidRDefault="000E62B4" w:rsidP="000E62B4">
            <w:pPr>
              <w:pStyle w:val="a8"/>
              <w:jc w:val="both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 xml:space="preserve">Объекты здравоохранения: строительство аптек при каждом </w:t>
            </w:r>
            <w:proofErr w:type="spellStart"/>
            <w:r w:rsidRPr="000E62B4">
              <w:rPr>
                <w:sz w:val="26"/>
                <w:szCs w:val="26"/>
              </w:rPr>
              <w:t>ФАПе</w:t>
            </w:r>
            <w:proofErr w:type="spellEnd"/>
            <w:r w:rsidRPr="000E62B4">
              <w:rPr>
                <w:sz w:val="26"/>
                <w:szCs w:val="26"/>
              </w:rPr>
              <w:t>.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Первая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567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4</w:t>
            </w:r>
          </w:p>
        </w:tc>
        <w:tc>
          <w:tcPr>
            <w:tcW w:w="6379" w:type="dxa"/>
          </w:tcPr>
          <w:p w:rsidR="000E62B4" w:rsidRPr="000E62B4" w:rsidRDefault="000E62B4" w:rsidP="000E62B4">
            <w:pPr>
              <w:pStyle w:val="a8"/>
              <w:jc w:val="both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 xml:space="preserve">Благоустройство и оборудование площадок стихийно сложившихся футбольных полей </w:t>
            </w:r>
            <w:proofErr w:type="gramStart"/>
            <w:r w:rsidRPr="000E62B4">
              <w:rPr>
                <w:sz w:val="26"/>
                <w:szCs w:val="26"/>
              </w:rPr>
              <w:t>в</w:t>
            </w:r>
            <w:proofErr w:type="gramEnd"/>
            <w:r w:rsidRPr="000E62B4">
              <w:rPr>
                <w:sz w:val="26"/>
                <w:szCs w:val="26"/>
              </w:rPr>
              <w:t xml:space="preserve"> с. Александровка Донская и с. Бабка. 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Первая очередь</w:t>
            </w:r>
          </w:p>
        </w:tc>
      </w:tr>
      <w:tr w:rsidR="000E62B4" w:rsidRPr="000E62B4" w:rsidTr="008C5B92">
        <w:trPr>
          <w:trHeight w:val="761"/>
        </w:trPr>
        <w:tc>
          <w:tcPr>
            <w:tcW w:w="567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6379" w:type="dxa"/>
          </w:tcPr>
          <w:p w:rsidR="000E62B4" w:rsidRPr="000E62B4" w:rsidRDefault="000E62B4" w:rsidP="000E62B4">
            <w:pPr>
              <w:pStyle w:val="a8"/>
              <w:jc w:val="both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 xml:space="preserve">Строительство в проектируемой рекреационной зоне южнее села Бабка базы отдыха. 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Расчетный срок</w:t>
            </w:r>
          </w:p>
        </w:tc>
      </w:tr>
      <w:tr w:rsidR="000E62B4" w:rsidRPr="000E62B4" w:rsidTr="008C5B92">
        <w:trPr>
          <w:trHeight w:val="276"/>
        </w:trPr>
        <w:tc>
          <w:tcPr>
            <w:tcW w:w="567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6</w:t>
            </w:r>
          </w:p>
        </w:tc>
        <w:tc>
          <w:tcPr>
            <w:tcW w:w="6379" w:type="dxa"/>
          </w:tcPr>
          <w:p w:rsidR="000E62B4" w:rsidRPr="000E62B4" w:rsidRDefault="000E62B4" w:rsidP="000E62B4">
            <w:pPr>
              <w:pStyle w:val="a8"/>
              <w:jc w:val="both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Строительство церкви в селе Александровка Донская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Первая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567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7</w:t>
            </w:r>
          </w:p>
        </w:tc>
        <w:tc>
          <w:tcPr>
            <w:tcW w:w="6379" w:type="dxa"/>
          </w:tcPr>
          <w:p w:rsidR="000E62B4" w:rsidRPr="000E62B4" w:rsidRDefault="000E62B4" w:rsidP="000E62B4">
            <w:pPr>
              <w:pStyle w:val="a8"/>
              <w:jc w:val="both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Реконструкция недействующей церкви в селе Бабка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Первая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567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8</w:t>
            </w:r>
          </w:p>
        </w:tc>
        <w:tc>
          <w:tcPr>
            <w:tcW w:w="6379" w:type="dxa"/>
          </w:tcPr>
          <w:p w:rsidR="000E62B4" w:rsidRPr="000E62B4" w:rsidRDefault="000E62B4" w:rsidP="000E62B4">
            <w:pPr>
              <w:pStyle w:val="a8"/>
              <w:jc w:val="both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 xml:space="preserve">Строительство кафе в селе Александровка Донская и поселке </w:t>
            </w:r>
            <w:proofErr w:type="spellStart"/>
            <w:r w:rsidRPr="000E62B4">
              <w:rPr>
                <w:sz w:val="26"/>
                <w:szCs w:val="26"/>
              </w:rPr>
              <w:t>Заосерёдные</w:t>
            </w:r>
            <w:proofErr w:type="spellEnd"/>
            <w:r w:rsidRPr="000E62B4">
              <w:rPr>
                <w:sz w:val="26"/>
                <w:szCs w:val="26"/>
              </w:rPr>
              <w:t xml:space="preserve"> Сады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Первая очередь</w:t>
            </w:r>
          </w:p>
        </w:tc>
      </w:tr>
    </w:tbl>
    <w:p w:rsidR="000E62B4" w:rsidRPr="000E62B4" w:rsidRDefault="000E62B4" w:rsidP="000E62B4">
      <w:pPr>
        <w:tabs>
          <w:tab w:val="left" w:pos="682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0E62B4">
        <w:rPr>
          <w:rFonts w:ascii="Times New Roman" w:hAnsi="Times New Roman" w:cs="Times New Roman"/>
          <w:b/>
          <w:i/>
          <w:sz w:val="26"/>
          <w:szCs w:val="26"/>
        </w:rPr>
        <w:t>Места размещения объектов социальной инфраструктуры приведены на картах 1, 3, 11.</w:t>
      </w:r>
    </w:p>
    <w:p w:rsidR="000E62B4" w:rsidRPr="000E62B4" w:rsidRDefault="000E62B4" w:rsidP="000E62B4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en-US" w:bidi="en-US"/>
        </w:rPr>
      </w:pPr>
    </w:p>
    <w:p w:rsidR="000E62B4" w:rsidRPr="000E62B4" w:rsidRDefault="000E62B4" w:rsidP="000E62B4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E62B4">
        <w:rPr>
          <w:rFonts w:ascii="Times New Roman" w:hAnsi="Times New Roman" w:cs="Times New Roman"/>
          <w:b/>
          <w:i/>
          <w:sz w:val="26"/>
          <w:szCs w:val="26"/>
        </w:rPr>
        <w:t>2.3.5. Мероприятия по обеспечению территории сельского поселения объектами массового отдыха жителей, благоустройства и озеленения</w:t>
      </w:r>
    </w:p>
    <w:p w:rsidR="000E62B4" w:rsidRPr="000E62B4" w:rsidRDefault="000E62B4" w:rsidP="000E62B4">
      <w:pPr>
        <w:shd w:val="clear" w:color="auto" w:fill="FFFFFF"/>
        <w:tabs>
          <w:tab w:val="left" w:pos="15840"/>
        </w:tabs>
        <w:autoSpaceDE w:val="0"/>
        <w:snapToGri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pacing w:val="-3"/>
          <w:sz w:val="26"/>
          <w:szCs w:val="26"/>
          <w:shd w:val="clear" w:color="auto" w:fill="FFFFFF"/>
        </w:rPr>
      </w:pPr>
    </w:p>
    <w:tbl>
      <w:tblPr>
        <w:tblW w:w="9356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1"/>
        <w:gridCol w:w="6237"/>
        <w:gridCol w:w="2268"/>
      </w:tblGrid>
      <w:tr w:rsidR="000E62B4" w:rsidRPr="000E62B4" w:rsidTr="008C5B92">
        <w:trPr>
          <w:trHeight w:val="276"/>
        </w:trPr>
        <w:tc>
          <w:tcPr>
            <w:tcW w:w="851" w:type="dxa"/>
            <w:shd w:val="clear" w:color="auto" w:fill="DAEEF3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0E62B4">
              <w:rPr>
                <w:rFonts w:eastAsia="Times New Roman"/>
                <w:b/>
                <w:bCs/>
                <w:sz w:val="26"/>
                <w:szCs w:val="26"/>
              </w:rPr>
              <w:t xml:space="preserve">№ </w:t>
            </w:r>
            <w:proofErr w:type="gramStart"/>
            <w:r w:rsidRPr="000E62B4">
              <w:rPr>
                <w:rFonts w:eastAsia="Times New Roman"/>
                <w:b/>
                <w:bCs/>
                <w:sz w:val="26"/>
                <w:szCs w:val="26"/>
              </w:rPr>
              <w:t>п</w:t>
            </w:r>
            <w:proofErr w:type="gramEnd"/>
            <w:r w:rsidRPr="000E62B4">
              <w:rPr>
                <w:rFonts w:eastAsia="Times New Roman"/>
                <w:b/>
                <w:bCs/>
                <w:sz w:val="26"/>
                <w:szCs w:val="26"/>
              </w:rPr>
              <w:t>/п</w:t>
            </w:r>
          </w:p>
        </w:tc>
        <w:tc>
          <w:tcPr>
            <w:tcW w:w="6237" w:type="dxa"/>
            <w:shd w:val="clear" w:color="auto" w:fill="DAEEF3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0E62B4">
              <w:rPr>
                <w:rFonts w:eastAsia="Times New Roman"/>
                <w:b/>
                <w:bCs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268" w:type="dxa"/>
            <w:shd w:val="clear" w:color="auto" w:fill="DAEEF3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0E62B4">
              <w:rPr>
                <w:rFonts w:eastAsia="Times New Roman"/>
                <w:b/>
                <w:bCs/>
                <w:sz w:val="26"/>
                <w:szCs w:val="26"/>
              </w:rPr>
              <w:t>Сроки реализации</w:t>
            </w:r>
          </w:p>
        </w:tc>
      </w:tr>
      <w:tr w:rsidR="000E62B4" w:rsidRPr="000E62B4" w:rsidTr="008C5B92">
        <w:trPr>
          <w:trHeight w:val="276"/>
        </w:trPr>
        <w:tc>
          <w:tcPr>
            <w:tcW w:w="851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6237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eastAsia="TimesNewRomanPSMT" w:hAnsi="Times New Roman" w:cs="Times New Roman"/>
                <w:sz w:val="26"/>
                <w:szCs w:val="26"/>
              </w:rPr>
              <w:t>Благоустройство и устройство внутриквартальных зон отдыха и детских игровых площадок на территории населенных пунктов</w:t>
            </w:r>
          </w:p>
        </w:tc>
        <w:tc>
          <w:tcPr>
            <w:tcW w:w="2268" w:type="dxa"/>
          </w:tcPr>
          <w:p w:rsidR="000E62B4" w:rsidRPr="000E62B4" w:rsidRDefault="000E62B4" w:rsidP="000E62B4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Первая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851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2</w:t>
            </w:r>
          </w:p>
        </w:tc>
        <w:tc>
          <w:tcPr>
            <w:tcW w:w="6237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eastAsia="TimesNewRomanPSMT" w:hAnsi="Times New Roman" w:cs="Times New Roman"/>
                <w:sz w:val="26"/>
                <w:szCs w:val="26"/>
              </w:rPr>
              <w:t>Благоустройство участков, прилегающих к общественным зданиям</w:t>
            </w:r>
          </w:p>
        </w:tc>
        <w:tc>
          <w:tcPr>
            <w:tcW w:w="2268" w:type="dxa"/>
          </w:tcPr>
          <w:p w:rsidR="000E62B4" w:rsidRPr="000E62B4" w:rsidRDefault="000E62B4" w:rsidP="000E62B4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Первая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851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3</w:t>
            </w:r>
          </w:p>
        </w:tc>
        <w:tc>
          <w:tcPr>
            <w:tcW w:w="6237" w:type="dxa"/>
          </w:tcPr>
          <w:p w:rsidR="000E62B4" w:rsidRPr="000E62B4" w:rsidRDefault="000E62B4" w:rsidP="000E62B4">
            <w:pPr>
              <w:pStyle w:val="a8"/>
              <w:jc w:val="both"/>
              <w:rPr>
                <w:rFonts w:eastAsia="TimesNewRomanPSMT"/>
                <w:sz w:val="26"/>
                <w:szCs w:val="26"/>
              </w:rPr>
            </w:pPr>
            <w:r w:rsidRPr="000E62B4">
              <w:rPr>
                <w:rFonts w:eastAsia="TimesNewRomanPSMT"/>
                <w:sz w:val="26"/>
                <w:szCs w:val="26"/>
              </w:rPr>
              <w:t>Устройство пешеходных тротуаров по улицам населенных пунктов сельского поселения</w:t>
            </w:r>
          </w:p>
        </w:tc>
        <w:tc>
          <w:tcPr>
            <w:tcW w:w="2268" w:type="dxa"/>
          </w:tcPr>
          <w:p w:rsidR="000E62B4" w:rsidRPr="000E62B4" w:rsidRDefault="000E62B4" w:rsidP="000E62B4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Первая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851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4</w:t>
            </w:r>
          </w:p>
        </w:tc>
        <w:tc>
          <w:tcPr>
            <w:tcW w:w="6237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eastAsia="TimesNewRomanPSMT" w:hAnsi="Times New Roman" w:cs="Times New Roman"/>
                <w:sz w:val="26"/>
                <w:szCs w:val="26"/>
              </w:rPr>
              <w:t>Благоустройство и оснащение территории Комплексного мониторингового полигона «</w:t>
            </w:r>
            <w:proofErr w:type="spellStart"/>
            <w:r w:rsidRPr="000E62B4">
              <w:rPr>
                <w:rFonts w:ascii="Times New Roman" w:eastAsia="TimesNewRomanPSMT" w:hAnsi="Times New Roman" w:cs="Times New Roman"/>
                <w:sz w:val="26"/>
                <w:szCs w:val="26"/>
              </w:rPr>
              <w:t>Эковит</w:t>
            </w:r>
            <w:proofErr w:type="spellEnd"/>
            <w:r w:rsidRPr="000E62B4">
              <w:rPr>
                <w:rFonts w:ascii="Times New Roman" w:eastAsia="TimesNewRomanPSMT" w:hAnsi="Times New Roman" w:cs="Times New Roman"/>
                <w:sz w:val="26"/>
                <w:szCs w:val="26"/>
              </w:rPr>
              <w:t>» на территории села Александровка Донская</w:t>
            </w:r>
          </w:p>
        </w:tc>
        <w:tc>
          <w:tcPr>
            <w:tcW w:w="2268" w:type="dxa"/>
          </w:tcPr>
          <w:p w:rsidR="000E62B4" w:rsidRPr="000E62B4" w:rsidRDefault="000E62B4" w:rsidP="000E62B4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Первая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851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5</w:t>
            </w:r>
          </w:p>
        </w:tc>
        <w:tc>
          <w:tcPr>
            <w:tcW w:w="6237" w:type="dxa"/>
          </w:tcPr>
          <w:p w:rsidR="000E62B4" w:rsidRPr="000E62B4" w:rsidRDefault="000E62B4" w:rsidP="000E62B4">
            <w:pPr>
              <w:pStyle w:val="a8"/>
              <w:jc w:val="both"/>
              <w:rPr>
                <w:rFonts w:eastAsia="TimesNewRomanPSMT"/>
                <w:sz w:val="26"/>
                <w:szCs w:val="26"/>
              </w:rPr>
            </w:pPr>
            <w:r w:rsidRPr="000E62B4">
              <w:rPr>
                <w:rFonts w:eastAsia="TimesNewRomanPSMT"/>
                <w:sz w:val="26"/>
                <w:szCs w:val="26"/>
              </w:rPr>
              <w:t>Организация рекреационной зоны в селе Березки сезонного использования с обустройством пляжа или площадки для отдыха</w:t>
            </w:r>
          </w:p>
        </w:tc>
        <w:tc>
          <w:tcPr>
            <w:tcW w:w="2268" w:type="dxa"/>
          </w:tcPr>
          <w:p w:rsidR="000E62B4" w:rsidRPr="000E62B4" w:rsidRDefault="000E62B4" w:rsidP="000E62B4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Первая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851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6</w:t>
            </w:r>
          </w:p>
        </w:tc>
        <w:tc>
          <w:tcPr>
            <w:tcW w:w="6237" w:type="dxa"/>
          </w:tcPr>
          <w:p w:rsidR="000E62B4" w:rsidRPr="000E62B4" w:rsidRDefault="000E62B4" w:rsidP="000E62B4">
            <w:pPr>
              <w:pStyle w:val="a8"/>
              <w:jc w:val="both"/>
              <w:rPr>
                <w:rFonts w:eastAsia="TimesNewRomanPSMT"/>
                <w:sz w:val="26"/>
                <w:szCs w:val="26"/>
              </w:rPr>
            </w:pPr>
            <w:r w:rsidRPr="000E62B4">
              <w:rPr>
                <w:rFonts w:eastAsia="TimesNewRomanPSMT"/>
                <w:sz w:val="26"/>
                <w:szCs w:val="26"/>
              </w:rPr>
              <w:t>Организация рекреационной зоны на реке Дон сезонного использования с обустройством пляжа или площадки для отдыха</w:t>
            </w:r>
          </w:p>
        </w:tc>
        <w:tc>
          <w:tcPr>
            <w:tcW w:w="2268" w:type="dxa"/>
          </w:tcPr>
          <w:p w:rsidR="000E62B4" w:rsidRPr="000E62B4" w:rsidRDefault="000E62B4" w:rsidP="000E62B4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Первая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851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sz w:val="26"/>
                <w:szCs w:val="26"/>
              </w:rPr>
            </w:pPr>
            <w:r w:rsidRPr="000E62B4">
              <w:rPr>
                <w:rFonts w:eastAsia="Times New Roman"/>
                <w:sz w:val="26"/>
                <w:szCs w:val="26"/>
              </w:rPr>
              <w:t>7</w:t>
            </w:r>
          </w:p>
        </w:tc>
        <w:tc>
          <w:tcPr>
            <w:tcW w:w="6237" w:type="dxa"/>
          </w:tcPr>
          <w:p w:rsidR="000E62B4" w:rsidRPr="000E62B4" w:rsidRDefault="000E62B4" w:rsidP="000E62B4">
            <w:pPr>
              <w:pStyle w:val="a8"/>
              <w:jc w:val="both"/>
              <w:rPr>
                <w:rFonts w:eastAsia="TimesNewRomanPSMT"/>
                <w:sz w:val="26"/>
                <w:szCs w:val="26"/>
              </w:rPr>
            </w:pPr>
            <w:r w:rsidRPr="000E62B4">
              <w:rPr>
                <w:rFonts w:eastAsia="TimesNewRomanPSMT"/>
                <w:sz w:val="26"/>
                <w:szCs w:val="26"/>
              </w:rPr>
              <w:t>Организация рекреационной зоны южнее села Бабка</w:t>
            </w:r>
          </w:p>
        </w:tc>
        <w:tc>
          <w:tcPr>
            <w:tcW w:w="2268" w:type="dxa"/>
          </w:tcPr>
          <w:p w:rsidR="000E62B4" w:rsidRPr="000E62B4" w:rsidRDefault="000E62B4" w:rsidP="000E62B4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Первая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9356" w:type="dxa"/>
            <w:gridSpan w:val="3"/>
          </w:tcPr>
          <w:p w:rsidR="000E62B4" w:rsidRPr="000E62B4" w:rsidRDefault="000E62B4" w:rsidP="000E62B4">
            <w:pPr>
              <w:pStyle w:val="a6"/>
              <w:spacing w:after="0"/>
              <w:ind w:left="0"/>
              <w:jc w:val="center"/>
              <w:rPr>
                <w:b/>
                <w:i/>
                <w:sz w:val="26"/>
                <w:szCs w:val="26"/>
              </w:rPr>
            </w:pPr>
            <w:r w:rsidRPr="000E62B4">
              <w:rPr>
                <w:b/>
                <w:i/>
                <w:sz w:val="26"/>
                <w:szCs w:val="26"/>
              </w:rPr>
              <w:t>Инвестиционные проекты</w:t>
            </w:r>
          </w:p>
        </w:tc>
      </w:tr>
      <w:tr w:rsidR="000E62B4" w:rsidRPr="000E62B4" w:rsidTr="008C5B92">
        <w:trPr>
          <w:trHeight w:val="276"/>
        </w:trPr>
        <w:tc>
          <w:tcPr>
            <w:tcW w:w="851" w:type="dxa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b/>
                <w:i/>
                <w:sz w:val="26"/>
                <w:szCs w:val="26"/>
              </w:rPr>
            </w:pPr>
            <w:r w:rsidRPr="000E62B4">
              <w:rPr>
                <w:rFonts w:eastAsia="Times New Roman"/>
                <w:b/>
                <w:i/>
                <w:sz w:val="26"/>
                <w:szCs w:val="26"/>
              </w:rPr>
              <w:t>8</w:t>
            </w:r>
          </w:p>
        </w:tc>
        <w:tc>
          <w:tcPr>
            <w:tcW w:w="6237" w:type="dxa"/>
          </w:tcPr>
          <w:p w:rsidR="000E62B4" w:rsidRPr="000E62B4" w:rsidRDefault="000E62B4" w:rsidP="000E62B4">
            <w:pPr>
              <w:pStyle w:val="a8"/>
              <w:jc w:val="both"/>
              <w:rPr>
                <w:rFonts w:eastAsia="TimesNewRomanPSMT"/>
                <w:b/>
                <w:i/>
                <w:sz w:val="26"/>
                <w:szCs w:val="26"/>
                <w:u w:val="single"/>
              </w:rPr>
            </w:pPr>
            <w:r w:rsidRPr="000E62B4">
              <w:rPr>
                <w:rFonts w:eastAsia="TimesNewRomanPSMT"/>
                <w:b/>
                <w:i/>
                <w:sz w:val="26"/>
                <w:szCs w:val="26"/>
                <w:u w:val="single"/>
              </w:rPr>
              <w:t xml:space="preserve">Создание зоны отдыха в с. </w:t>
            </w:r>
            <w:proofErr w:type="gramStart"/>
            <w:r w:rsidRPr="000E62B4">
              <w:rPr>
                <w:rFonts w:eastAsia="TimesNewRomanPSMT"/>
                <w:b/>
                <w:i/>
                <w:sz w:val="26"/>
                <w:szCs w:val="26"/>
                <w:u w:val="single"/>
              </w:rPr>
              <w:t>Александровка-Донская</w:t>
            </w:r>
            <w:proofErr w:type="gramEnd"/>
            <w:r w:rsidRPr="000E62B4">
              <w:rPr>
                <w:rFonts w:eastAsia="TimesNewRomanPSMT"/>
                <w:b/>
                <w:i/>
                <w:sz w:val="26"/>
                <w:szCs w:val="26"/>
                <w:u w:val="single"/>
              </w:rPr>
              <w:t xml:space="preserve"> общей площадью 5,6 га, на земельных участках с кадастровыми номерами: 36:20:5900010:16, 36:20:5900009:207, 36:20:5900010:17.</w:t>
            </w:r>
          </w:p>
        </w:tc>
        <w:tc>
          <w:tcPr>
            <w:tcW w:w="2268" w:type="dxa"/>
          </w:tcPr>
          <w:p w:rsidR="000E62B4" w:rsidRPr="000E62B4" w:rsidRDefault="000E62B4" w:rsidP="000E62B4">
            <w:pPr>
              <w:pStyle w:val="a6"/>
              <w:spacing w:after="0"/>
              <w:ind w:left="0"/>
              <w:jc w:val="center"/>
              <w:rPr>
                <w:b/>
                <w:i/>
                <w:sz w:val="26"/>
                <w:szCs w:val="26"/>
              </w:rPr>
            </w:pPr>
            <w:r w:rsidRPr="000E62B4">
              <w:rPr>
                <w:b/>
                <w:i/>
                <w:sz w:val="26"/>
                <w:szCs w:val="26"/>
              </w:rPr>
              <w:t>Первая очередь</w:t>
            </w:r>
          </w:p>
        </w:tc>
      </w:tr>
    </w:tbl>
    <w:p w:rsidR="000E62B4" w:rsidRPr="000E62B4" w:rsidRDefault="000E62B4" w:rsidP="000E62B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0E62B4">
        <w:rPr>
          <w:rFonts w:ascii="Times New Roman" w:hAnsi="Times New Roman" w:cs="Times New Roman"/>
          <w:b/>
          <w:i/>
          <w:sz w:val="26"/>
          <w:szCs w:val="26"/>
        </w:rPr>
        <w:t>Места размещения объектов приведены на картах 1, 3, 11.</w:t>
      </w:r>
    </w:p>
    <w:p w:rsidR="000E62B4" w:rsidRPr="000E62B4" w:rsidRDefault="000E62B4" w:rsidP="000E62B4">
      <w:pPr>
        <w:spacing w:after="0" w:line="240" w:lineRule="auto"/>
        <w:jc w:val="both"/>
        <w:rPr>
          <w:rFonts w:ascii="Times New Roman" w:eastAsia="Arial" w:hAnsi="Times New Roman" w:cs="Times New Roman"/>
          <w:sz w:val="26"/>
          <w:szCs w:val="26"/>
        </w:rPr>
      </w:pPr>
    </w:p>
    <w:p w:rsidR="000E62B4" w:rsidRPr="000E62B4" w:rsidRDefault="000E62B4" w:rsidP="000E62B4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E62B4">
        <w:rPr>
          <w:rFonts w:ascii="Times New Roman" w:hAnsi="Times New Roman" w:cs="Times New Roman"/>
          <w:b/>
          <w:i/>
          <w:sz w:val="26"/>
          <w:szCs w:val="26"/>
        </w:rPr>
        <w:t>2.3.6. Мероприятия по организации сбора и вывоза бытовых отходов и мусора, организации мест захоронения</w:t>
      </w:r>
    </w:p>
    <w:p w:rsidR="000E62B4" w:rsidRPr="000E62B4" w:rsidRDefault="000E62B4" w:rsidP="000E62B4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en-US" w:bidi="en-US"/>
        </w:rPr>
      </w:pPr>
    </w:p>
    <w:tbl>
      <w:tblPr>
        <w:tblW w:w="0" w:type="auto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1"/>
        <w:gridCol w:w="6095"/>
        <w:gridCol w:w="2410"/>
      </w:tblGrid>
      <w:tr w:rsidR="000E62B4" w:rsidRPr="000E62B4" w:rsidTr="008C5B92">
        <w:trPr>
          <w:trHeight w:val="276"/>
        </w:trPr>
        <w:tc>
          <w:tcPr>
            <w:tcW w:w="851" w:type="dxa"/>
            <w:shd w:val="clear" w:color="auto" w:fill="DAEEF3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0E62B4">
              <w:rPr>
                <w:rFonts w:eastAsia="Times New Roman"/>
                <w:b/>
                <w:bCs/>
                <w:sz w:val="26"/>
                <w:szCs w:val="26"/>
              </w:rPr>
              <w:t xml:space="preserve">№ </w:t>
            </w:r>
            <w:proofErr w:type="gramStart"/>
            <w:r w:rsidRPr="000E62B4">
              <w:rPr>
                <w:rFonts w:eastAsia="Times New Roman"/>
                <w:b/>
                <w:bCs/>
                <w:sz w:val="26"/>
                <w:szCs w:val="26"/>
              </w:rPr>
              <w:t>п</w:t>
            </w:r>
            <w:proofErr w:type="gramEnd"/>
            <w:r w:rsidRPr="000E62B4">
              <w:rPr>
                <w:rFonts w:eastAsia="Times New Roman"/>
                <w:b/>
                <w:bCs/>
                <w:sz w:val="26"/>
                <w:szCs w:val="26"/>
              </w:rPr>
              <w:t>/п</w:t>
            </w:r>
          </w:p>
        </w:tc>
        <w:tc>
          <w:tcPr>
            <w:tcW w:w="6095" w:type="dxa"/>
            <w:shd w:val="clear" w:color="auto" w:fill="DAEEF3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0E62B4">
              <w:rPr>
                <w:rFonts w:eastAsia="Times New Roman"/>
                <w:b/>
                <w:bCs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410" w:type="dxa"/>
            <w:shd w:val="clear" w:color="auto" w:fill="DAEEF3"/>
          </w:tcPr>
          <w:p w:rsidR="000E62B4" w:rsidRPr="000E62B4" w:rsidRDefault="000E62B4" w:rsidP="000E62B4">
            <w:pPr>
              <w:pStyle w:val="a8"/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0E62B4">
              <w:rPr>
                <w:rFonts w:eastAsia="Times New Roman"/>
                <w:b/>
                <w:bCs/>
                <w:sz w:val="26"/>
                <w:szCs w:val="26"/>
              </w:rPr>
              <w:t>Сроки реализации</w:t>
            </w:r>
          </w:p>
        </w:tc>
      </w:tr>
      <w:tr w:rsidR="000E62B4" w:rsidRPr="000E62B4" w:rsidTr="008C5B92">
        <w:trPr>
          <w:trHeight w:val="276"/>
        </w:trPr>
        <w:tc>
          <w:tcPr>
            <w:tcW w:w="851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lastRenderedPageBreak/>
              <w:t>1</w:t>
            </w:r>
          </w:p>
        </w:tc>
        <w:tc>
          <w:tcPr>
            <w:tcW w:w="6095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eastAsia="TimesNewRomanPSMT" w:hAnsi="Times New Roman" w:cs="Times New Roman"/>
                <w:sz w:val="26"/>
                <w:szCs w:val="26"/>
              </w:rPr>
              <w:t xml:space="preserve">Разработка генеральной </w:t>
            </w:r>
            <w:proofErr w:type="gramStart"/>
            <w:r w:rsidRPr="000E62B4">
              <w:rPr>
                <w:rFonts w:ascii="Times New Roman" w:eastAsia="TimesNewRomanPSMT" w:hAnsi="Times New Roman" w:cs="Times New Roman"/>
                <w:sz w:val="26"/>
                <w:szCs w:val="26"/>
              </w:rPr>
              <w:t>схемы санитарной очистки территории населенных пунктов поселения</w:t>
            </w:r>
            <w:proofErr w:type="gramEnd"/>
            <w:r w:rsidRPr="000E62B4">
              <w:rPr>
                <w:rFonts w:ascii="Times New Roman" w:eastAsia="TimesNewRomanPSMT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Первая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851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2</w:t>
            </w:r>
          </w:p>
        </w:tc>
        <w:tc>
          <w:tcPr>
            <w:tcW w:w="6095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Утилизация транспортных и производственных отходов.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Первая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851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3</w:t>
            </w:r>
          </w:p>
        </w:tc>
        <w:tc>
          <w:tcPr>
            <w:tcW w:w="6095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Рекультивация территорий свалок ТБО.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Первая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851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4</w:t>
            </w:r>
          </w:p>
        </w:tc>
        <w:tc>
          <w:tcPr>
            <w:tcW w:w="6095" w:type="dxa"/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контейнерной площадки для сбора и временного накопления ТКО с последующим вывозом на  межмуниципальный </w:t>
            </w:r>
            <w:proofErr w:type="spellStart"/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отходоперерабатывающий</w:t>
            </w:r>
            <w:proofErr w:type="spellEnd"/>
            <w:r w:rsidRPr="000E62B4">
              <w:rPr>
                <w:rFonts w:ascii="Times New Roman" w:hAnsi="Times New Roman" w:cs="Times New Roman"/>
                <w:sz w:val="26"/>
                <w:szCs w:val="26"/>
              </w:rPr>
              <w:t xml:space="preserve"> комплекс (МОК), который будет располагаться на территории </w:t>
            </w:r>
            <w:proofErr w:type="spellStart"/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Бутурлиновского</w:t>
            </w:r>
            <w:proofErr w:type="spellEnd"/>
            <w:r w:rsidRPr="000E62B4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муниципального района.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Первая очередь</w:t>
            </w:r>
          </w:p>
        </w:tc>
      </w:tr>
      <w:tr w:rsidR="000E62B4" w:rsidRPr="000E62B4" w:rsidTr="008C5B92">
        <w:trPr>
          <w:trHeight w:val="276"/>
        </w:trPr>
        <w:tc>
          <w:tcPr>
            <w:tcW w:w="851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5</w:t>
            </w:r>
          </w:p>
        </w:tc>
        <w:tc>
          <w:tcPr>
            <w:tcW w:w="6095" w:type="dxa"/>
          </w:tcPr>
          <w:p w:rsidR="000E62B4" w:rsidRPr="000E62B4" w:rsidRDefault="000E62B4" w:rsidP="000E62B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Благоустройство территории кладбищ:</w:t>
            </w:r>
          </w:p>
          <w:p w:rsidR="000E62B4" w:rsidRPr="000E62B4" w:rsidRDefault="000E62B4" w:rsidP="000E62B4">
            <w:pPr>
              <w:tabs>
                <w:tab w:val="left" w:pos="87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уборка и очистка территории;</w:t>
            </w:r>
          </w:p>
          <w:p w:rsidR="000E62B4" w:rsidRPr="000E62B4" w:rsidRDefault="000E62B4" w:rsidP="000E62B4">
            <w:pPr>
              <w:pStyle w:val="ConsPlusNormal"/>
              <w:widowControl/>
              <w:tabs>
                <w:tab w:val="left" w:pos="878"/>
              </w:tabs>
              <w:snapToGrid w:val="0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устройство мест сбора мусора</w:t>
            </w:r>
          </w:p>
        </w:tc>
        <w:tc>
          <w:tcPr>
            <w:tcW w:w="2410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Первая очередь</w:t>
            </w:r>
          </w:p>
        </w:tc>
      </w:tr>
    </w:tbl>
    <w:p w:rsidR="000E62B4" w:rsidRPr="000E62B4" w:rsidRDefault="000E62B4" w:rsidP="000E62B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0E62B4">
        <w:rPr>
          <w:rFonts w:ascii="Times New Roman" w:hAnsi="Times New Roman" w:cs="Times New Roman"/>
          <w:b/>
          <w:i/>
          <w:sz w:val="26"/>
          <w:szCs w:val="26"/>
        </w:rPr>
        <w:t>Места размещения объектов специального назначения на картах 1, 3, 4.</w:t>
      </w:r>
    </w:p>
    <w:p w:rsidR="000E62B4" w:rsidRPr="000E62B4" w:rsidRDefault="000E62B4" w:rsidP="000E62B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0E62B4" w:rsidRPr="000E62B4" w:rsidRDefault="000E62B4" w:rsidP="000E62B4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E62B4">
        <w:rPr>
          <w:rFonts w:ascii="Times New Roman" w:hAnsi="Times New Roman" w:cs="Times New Roman"/>
          <w:b/>
          <w:i/>
          <w:sz w:val="26"/>
          <w:szCs w:val="26"/>
        </w:rPr>
        <w:t>2.3.7. Мероприятия по предотвращению чрезвычайных ситуаций природного и техногенного характера</w:t>
      </w:r>
    </w:p>
    <w:p w:rsidR="000E62B4" w:rsidRPr="000E62B4" w:rsidRDefault="000E62B4" w:rsidP="000E62B4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6"/>
          <w:szCs w:val="26"/>
        </w:rPr>
      </w:pPr>
    </w:p>
    <w:p w:rsidR="000E62B4" w:rsidRPr="000E62B4" w:rsidRDefault="000E62B4" w:rsidP="000E62B4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6"/>
          <w:szCs w:val="26"/>
        </w:rPr>
      </w:pPr>
      <w:r w:rsidRPr="000E62B4">
        <w:rPr>
          <w:rFonts w:ascii="Times New Roman" w:eastAsia="TimesNewRomanPSMT" w:hAnsi="Times New Roman" w:cs="Times New Roman"/>
          <w:sz w:val="26"/>
          <w:szCs w:val="26"/>
        </w:rPr>
        <w:t>Основной задачей гражданской обороны сельского поселения является предупреждение или снижение возможных потерь и разрушений в результате аварий, катастроф, стихийных бедствий, обеспечение жизнедеятельности населенного пункта и создание оптимальных условий для восстановления нарушения производства.</w:t>
      </w:r>
    </w:p>
    <w:p w:rsidR="000E62B4" w:rsidRPr="000E62B4" w:rsidRDefault="000E62B4" w:rsidP="000E62B4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6"/>
          <w:szCs w:val="26"/>
        </w:rPr>
      </w:pPr>
      <w:r w:rsidRPr="000E62B4">
        <w:rPr>
          <w:rFonts w:ascii="Times New Roman" w:eastAsia="TimesNewRomanPSMT" w:hAnsi="Times New Roman" w:cs="Times New Roman"/>
          <w:sz w:val="26"/>
          <w:szCs w:val="26"/>
        </w:rPr>
        <w:t>Выполнение мероприятий по защите населения от опасностей, поражающих факторов современных средств поражения и опасностей ЧС природного и техногенного характера, а также вторичных поражающих факторов, которые могут возникнуть при разрушении потенциально опасных объектов, достигается:</w:t>
      </w:r>
    </w:p>
    <w:p w:rsidR="000E62B4" w:rsidRPr="000E62B4" w:rsidRDefault="000E62B4" w:rsidP="000E62B4">
      <w:pPr>
        <w:widowControl w:val="0"/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Times New Roman" w:eastAsia="TimesNewRomanPSMT" w:hAnsi="Times New Roman" w:cs="Times New Roman"/>
          <w:sz w:val="26"/>
          <w:szCs w:val="26"/>
        </w:rPr>
      </w:pPr>
      <w:r w:rsidRPr="000E62B4">
        <w:rPr>
          <w:rFonts w:ascii="Times New Roman" w:eastAsia="TimesNewRomanPSMT" w:hAnsi="Times New Roman" w:cs="Times New Roman"/>
          <w:sz w:val="26"/>
          <w:szCs w:val="26"/>
        </w:rPr>
        <w:t>своевременным оповещением населения об угрозе нападения противника, радиоактивном, химическом, бактериологическом заражении и катастрофическом затоплении, предупреждением населения о принятии необходимых мер защиты;</w:t>
      </w:r>
    </w:p>
    <w:p w:rsidR="000E62B4" w:rsidRPr="000E62B4" w:rsidRDefault="000E62B4" w:rsidP="000E62B4">
      <w:pPr>
        <w:widowControl w:val="0"/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Times New Roman" w:eastAsia="TimesNewRomanPSMT" w:hAnsi="Times New Roman" w:cs="Times New Roman"/>
          <w:sz w:val="26"/>
          <w:szCs w:val="26"/>
        </w:rPr>
      </w:pPr>
      <w:r w:rsidRPr="000E62B4">
        <w:rPr>
          <w:rFonts w:ascii="Times New Roman" w:eastAsia="TimesNewRomanPSMT" w:hAnsi="Times New Roman" w:cs="Times New Roman"/>
          <w:sz w:val="26"/>
          <w:szCs w:val="26"/>
        </w:rPr>
        <w:t xml:space="preserve">созданием фонда защитных сооружений ГО - предоставлением населению убежищ и противорадиационных укрытий для обеспечения защиты; </w:t>
      </w:r>
    </w:p>
    <w:p w:rsidR="000E62B4" w:rsidRPr="000E62B4" w:rsidRDefault="000E62B4" w:rsidP="000E62B4">
      <w:pPr>
        <w:widowControl w:val="0"/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Times New Roman" w:eastAsia="TimesNewRomanPSMT" w:hAnsi="Times New Roman" w:cs="Times New Roman"/>
          <w:sz w:val="26"/>
          <w:szCs w:val="26"/>
        </w:rPr>
      </w:pPr>
      <w:r w:rsidRPr="000E62B4">
        <w:rPr>
          <w:rFonts w:ascii="Times New Roman" w:eastAsia="TimesNewRomanPSMT" w:hAnsi="Times New Roman" w:cs="Times New Roman"/>
          <w:sz w:val="26"/>
          <w:szCs w:val="26"/>
        </w:rPr>
        <w:t>проведением радиационной, химической и бактериологической разведки, дозиметрического и химического контроля;</w:t>
      </w:r>
    </w:p>
    <w:p w:rsidR="000E62B4" w:rsidRPr="000E62B4" w:rsidRDefault="000E62B4" w:rsidP="000E62B4">
      <w:pPr>
        <w:widowControl w:val="0"/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Times New Roman" w:eastAsia="TimesNewRomanPSMT" w:hAnsi="Times New Roman" w:cs="Times New Roman"/>
          <w:sz w:val="26"/>
          <w:szCs w:val="26"/>
        </w:rPr>
      </w:pPr>
      <w:r w:rsidRPr="000E62B4">
        <w:rPr>
          <w:rFonts w:ascii="Times New Roman" w:eastAsia="TimesNewRomanPSMT" w:hAnsi="Times New Roman" w:cs="Times New Roman"/>
          <w:sz w:val="26"/>
          <w:szCs w:val="26"/>
        </w:rPr>
        <w:t xml:space="preserve">защитой продовольствия, пищевого сырья, </w:t>
      </w:r>
      <w:proofErr w:type="spellStart"/>
      <w:r w:rsidRPr="000E62B4">
        <w:rPr>
          <w:rFonts w:ascii="Times New Roman" w:eastAsia="TimesNewRomanPSMT" w:hAnsi="Times New Roman" w:cs="Times New Roman"/>
          <w:sz w:val="26"/>
          <w:szCs w:val="26"/>
        </w:rPr>
        <w:t>водоисточников</w:t>
      </w:r>
      <w:proofErr w:type="spellEnd"/>
      <w:r w:rsidRPr="000E62B4">
        <w:rPr>
          <w:rFonts w:ascii="Times New Roman" w:eastAsia="TimesNewRomanPSMT" w:hAnsi="Times New Roman" w:cs="Times New Roman"/>
          <w:sz w:val="26"/>
          <w:szCs w:val="26"/>
        </w:rPr>
        <w:t xml:space="preserve"> и систем водоснабжения от заражения радиоактивными, отравляющими веществами и бактериальными средствами, проведением других мероприятий, предупреждающих употребление населением зараженного продовольствия и воды;</w:t>
      </w:r>
    </w:p>
    <w:p w:rsidR="000E62B4" w:rsidRPr="000E62B4" w:rsidRDefault="000E62B4" w:rsidP="000E62B4">
      <w:pPr>
        <w:widowControl w:val="0"/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Times New Roman" w:eastAsia="TimesNewRomanPSMT" w:hAnsi="Times New Roman" w:cs="Times New Roman"/>
          <w:sz w:val="26"/>
          <w:szCs w:val="26"/>
        </w:rPr>
      </w:pPr>
      <w:r w:rsidRPr="000E62B4">
        <w:rPr>
          <w:rFonts w:ascii="Times New Roman" w:eastAsia="TimesNewRomanPSMT" w:hAnsi="Times New Roman" w:cs="Times New Roman"/>
          <w:sz w:val="26"/>
          <w:szCs w:val="26"/>
        </w:rPr>
        <w:t>проведением противоэпидемических, санитарно-гигиенических и пожарн</w:t>
      </w:r>
      <w:proofErr w:type="gramStart"/>
      <w:r w:rsidRPr="000E62B4">
        <w:rPr>
          <w:rFonts w:ascii="Times New Roman" w:eastAsia="TimesNewRomanPSMT" w:hAnsi="Times New Roman" w:cs="Times New Roman"/>
          <w:sz w:val="26"/>
          <w:szCs w:val="26"/>
        </w:rPr>
        <w:t>о-</w:t>
      </w:r>
      <w:proofErr w:type="gramEnd"/>
      <w:r w:rsidRPr="000E62B4">
        <w:rPr>
          <w:rFonts w:ascii="Times New Roman" w:eastAsia="TimesNewRomanPSMT" w:hAnsi="Times New Roman" w:cs="Times New Roman"/>
          <w:sz w:val="26"/>
          <w:szCs w:val="26"/>
        </w:rPr>
        <w:t xml:space="preserve"> профилактических мероприятий, уменьшающих опасность возникновения и распространения инфекционных заболеваний и пожаров;</w:t>
      </w:r>
    </w:p>
    <w:p w:rsidR="000E62B4" w:rsidRPr="000E62B4" w:rsidRDefault="000E62B4" w:rsidP="000E62B4">
      <w:pPr>
        <w:widowControl w:val="0"/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Times New Roman" w:eastAsia="TimesNewRomanPSMT" w:hAnsi="Times New Roman" w:cs="Times New Roman"/>
          <w:sz w:val="26"/>
          <w:szCs w:val="26"/>
        </w:rPr>
      </w:pPr>
      <w:r w:rsidRPr="000E62B4">
        <w:rPr>
          <w:rFonts w:ascii="Times New Roman" w:eastAsia="TimesNewRomanPSMT" w:hAnsi="Times New Roman" w:cs="Times New Roman"/>
          <w:sz w:val="26"/>
          <w:szCs w:val="26"/>
        </w:rPr>
        <w:t>проведением аварийно-спасательных и других неотложных работ;</w:t>
      </w:r>
    </w:p>
    <w:p w:rsidR="000E62B4" w:rsidRPr="000E62B4" w:rsidRDefault="000E62B4" w:rsidP="000E62B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E62B4" w:rsidRPr="000E62B4" w:rsidRDefault="000E62B4" w:rsidP="000E62B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lastRenderedPageBreak/>
        <w:tab/>
        <w:t>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поселения.</w:t>
      </w:r>
    </w:p>
    <w:p w:rsidR="000E62B4" w:rsidRPr="000E62B4" w:rsidRDefault="000E62B4" w:rsidP="000E62B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E62B4" w:rsidRPr="000E62B4" w:rsidRDefault="000E62B4" w:rsidP="000E62B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E62B4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2.3.8.</w:t>
      </w:r>
      <w:r w:rsidRPr="000E62B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0E62B4">
        <w:rPr>
          <w:rFonts w:ascii="Times New Roman" w:hAnsi="Times New Roman" w:cs="Times New Roman"/>
          <w:b/>
          <w:i/>
          <w:sz w:val="26"/>
          <w:szCs w:val="26"/>
        </w:rPr>
        <w:t>Мероприятия по обеспечению территории сельского поселения объектами малого и среднего предпринимательства</w:t>
      </w:r>
    </w:p>
    <w:p w:rsidR="000E62B4" w:rsidRPr="000E62B4" w:rsidRDefault="000E62B4" w:rsidP="000E62B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tbl>
      <w:tblPr>
        <w:tblW w:w="10037" w:type="dxa"/>
        <w:jc w:val="center"/>
        <w:tblInd w:w="-505" w:type="dxa"/>
        <w:tblLayout w:type="fixed"/>
        <w:tblLook w:val="0000" w:firstRow="0" w:lastRow="0" w:firstColumn="0" w:lastColumn="0" w:noHBand="0" w:noVBand="0"/>
      </w:tblPr>
      <w:tblGrid>
        <w:gridCol w:w="748"/>
        <w:gridCol w:w="7227"/>
        <w:gridCol w:w="2062"/>
      </w:tblGrid>
      <w:tr w:rsidR="000E62B4" w:rsidRPr="000E62B4" w:rsidTr="008C5B92">
        <w:trPr>
          <w:trHeight w:val="20"/>
          <w:jc w:val="center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CDDC"/>
            <w:vAlign w:val="center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№ </w:t>
            </w:r>
            <w:proofErr w:type="gramStart"/>
            <w:r w:rsidRPr="000E62B4"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proofErr w:type="gramEnd"/>
            <w:r w:rsidRPr="000E62B4">
              <w:rPr>
                <w:rFonts w:ascii="Times New Roman" w:hAnsi="Times New Roman" w:cs="Times New Roman"/>
                <w:b/>
                <w:sz w:val="26"/>
                <w:szCs w:val="26"/>
              </w:rPr>
              <w:t>/п</w:t>
            </w:r>
          </w:p>
        </w:tc>
        <w:tc>
          <w:tcPr>
            <w:tcW w:w="7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CDDC"/>
            <w:vAlign w:val="center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и местоположение объекта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  <w:vAlign w:val="center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Этапы реализации</w:t>
            </w:r>
          </w:p>
        </w:tc>
      </w:tr>
      <w:tr w:rsidR="000E62B4" w:rsidRPr="000E62B4" w:rsidTr="008C5B92">
        <w:trPr>
          <w:trHeight w:val="113"/>
          <w:jc w:val="center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7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2B4" w:rsidRPr="000E62B4" w:rsidRDefault="000E62B4" w:rsidP="000E62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 xml:space="preserve">Размещение объектов придорожного сервиса: гостиница, кафе и стоянки для большегрузного транспорта, на земельном участке с кадастровым номером 36:20:0600017:87 общей площадью 0,54 га, расположенном </w:t>
            </w:r>
            <w:proofErr w:type="gramStart"/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proofErr w:type="gramEnd"/>
            <w:r w:rsidRPr="000E62B4">
              <w:rPr>
                <w:rFonts w:ascii="Times New Roman" w:hAnsi="Times New Roman" w:cs="Times New Roman"/>
                <w:sz w:val="26"/>
                <w:szCs w:val="26"/>
              </w:rPr>
              <w:t xml:space="preserve"> с. Александровка Донская.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62B4" w:rsidRPr="000E62B4" w:rsidRDefault="000E62B4" w:rsidP="000E62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Первая очередь</w:t>
            </w:r>
          </w:p>
        </w:tc>
      </w:tr>
      <w:tr w:rsidR="000E62B4" w:rsidRPr="000E62B4" w:rsidTr="008C5B92">
        <w:trPr>
          <w:trHeight w:val="113"/>
          <w:jc w:val="center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7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0E62B4">
              <w:rPr>
                <w:rFonts w:ascii="Times New Roman" w:hAnsi="Times New Roman" w:cs="Times New Roman"/>
                <w:sz w:val="26"/>
                <w:szCs w:val="26"/>
              </w:rPr>
              <w:t xml:space="preserve">Освоение земельного участка общей площадью 2 га с кадастровым номером 36:20:5900009:05, предлагаемого к переводу из категории земель «земли сельскохозяйственного назначения» в категорию земель «земли промышленности, энергетики, транспорта, связи, телевидения, информатики, земель для обеспечения космической деятельности, земель обороны, безопасности и земель иного специального назначения», </w:t>
            </w:r>
            <w:r w:rsidRPr="000E62B4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с размещением объектов не выше </w:t>
            </w:r>
            <w:r w:rsidRPr="000E62B4">
              <w:rPr>
                <w:rFonts w:ascii="Times New Roman" w:hAnsi="Times New Roman" w:cs="Times New Roman"/>
                <w:sz w:val="26"/>
                <w:szCs w:val="26"/>
                <w:u w:val="single"/>
                <w:lang w:val="en-US"/>
              </w:rPr>
              <w:t>V</w:t>
            </w:r>
            <w:r w:rsidRPr="000E62B4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класса опасности</w:t>
            </w: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, при условии соблюдения требований СанПиН 2.2.1</w:t>
            </w:r>
            <w:proofErr w:type="gramEnd"/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/2.1.1.1200-03 и при условии исключения распространения санитарно-защитной зоны на садоводческие участки.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62B4" w:rsidRPr="000E62B4" w:rsidRDefault="000E62B4" w:rsidP="000E62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Первая очередь</w:t>
            </w:r>
          </w:p>
        </w:tc>
      </w:tr>
      <w:tr w:rsidR="000E62B4" w:rsidRPr="000E62B4" w:rsidTr="008C5B92">
        <w:trPr>
          <w:trHeight w:val="113"/>
          <w:jc w:val="center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62B4" w:rsidRPr="000E62B4" w:rsidRDefault="000E62B4" w:rsidP="000E62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 w:bidi="en-US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  <w:lang w:eastAsia="en-US" w:bidi="en-US"/>
              </w:rPr>
              <w:t>3.</w:t>
            </w:r>
          </w:p>
        </w:tc>
        <w:tc>
          <w:tcPr>
            <w:tcW w:w="7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0E62B4">
              <w:rPr>
                <w:rFonts w:ascii="Times New Roman" w:hAnsi="Times New Roman" w:cs="Times New Roman"/>
                <w:sz w:val="26"/>
                <w:szCs w:val="26"/>
              </w:rPr>
              <w:t xml:space="preserve">Освоение 2-х земельных участков общей площадью 1,39 га с кадастровыми номерами: 36:20:6000011:113 и 36:20:6000011:117, предлагаемых к переводу из категории земель «земли сельскохозяйственного назначения» в категорию земель «земли промышленности, энергетики, транспорта, связи, телевидения, информатики, земель для обеспечения космической деятельности, земель обороны, безопасности и земель иного специального назначения», </w:t>
            </w:r>
            <w:r w:rsidRPr="000E62B4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с размещением объектов придорожного сервиса, </w:t>
            </w: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при условии соблюдения</w:t>
            </w:r>
            <w:proofErr w:type="gramEnd"/>
            <w:r w:rsidRPr="000E62B4">
              <w:rPr>
                <w:rFonts w:ascii="Times New Roman" w:hAnsi="Times New Roman" w:cs="Times New Roman"/>
                <w:sz w:val="26"/>
                <w:szCs w:val="26"/>
              </w:rPr>
              <w:t xml:space="preserve"> требований СанПиН 2.2.1/2.1.1.1200-03.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62B4" w:rsidRPr="000E62B4" w:rsidRDefault="000E62B4" w:rsidP="000E62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sz w:val="26"/>
                <w:szCs w:val="26"/>
              </w:rPr>
              <w:t>Первая очередь</w:t>
            </w:r>
          </w:p>
        </w:tc>
      </w:tr>
      <w:tr w:rsidR="000E62B4" w:rsidRPr="000E62B4" w:rsidTr="008C5B92">
        <w:trPr>
          <w:trHeight w:val="113"/>
          <w:jc w:val="center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62B4" w:rsidRPr="000E62B4" w:rsidRDefault="000E62B4" w:rsidP="000E6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en-US" w:bidi="en-US"/>
              </w:rPr>
            </w:pPr>
            <w:r w:rsidRPr="000E62B4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 w:eastAsia="en-US" w:bidi="en-US"/>
              </w:rPr>
              <w:t>4</w:t>
            </w:r>
            <w:r w:rsidRPr="000E62B4"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en-US" w:bidi="en-US"/>
              </w:rPr>
              <w:t>.</w:t>
            </w:r>
          </w:p>
        </w:tc>
        <w:tc>
          <w:tcPr>
            <w:tcW w:w="7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proofErr w:type="gramStart"/>
            <w:r w:rsidRPr="000E62B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Перевод земельных участков, примыкающих </w:t>
            </w:r>
            <w:r w:rsidRPr="000E62B4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к автомобильной дороге М-4 «Дон» - Москва – Воронеж - Ростов-на-Дону – Краснодар - Новороссийск» на севере относительно поселка Заосередные Сады</w:t>
            </w:r>
            <w:r w:rsidRPr="000E62B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, из категории земель сельскохозяйственного назначения в категорию земель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иного специального назначения с целью размещения объектов придорожного сервиса, обслуживания автотранспорта при условии соблюдения требований противопожарных</w:t>
            </w:r>
            <w:proofErr w:type="gramEnd"/>
            <w:r w:rsidRPr="000E62B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, экологических, санитарно-</w:t>
            </w:r>
            <w:r w:rsidRPr="000E62B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эпидемиологических и строительных норм.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62B4" w:rsidRPr="000E62B4" w:rsidRDefault="000E62B4" w:rsidP="000E6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Первая очередь</w:t>
            </w:r>
          </w:p>
        </w:tc>
      </w:tr>
      <w:tr w:rsidR="000E62B4" w:rsidRPr="000E62B4" w:rsidTr="008C5B92">
        <w:trPr>
          <w:trHeight w:val="113"/>
          <w:jc w:val="center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62B4" w:rsidRPr="000E62B4" w:rsidRDefault="000E62B4" w:rsidP="000E6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en-US" w:bidi="en-US"/>
              </w:rPr>
            </w:pPr>
            <w:r w:rsidRPr="000E62B4"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en-US" w:bidi="en-US"/>
              </w:rPr>
              <w:lastRenderedPageBreak/>
              <w:t>5.</w:t>
            </w:r>
          </w:p>
        </w:tc>
        <w:tc>
          <w:tcPr>
            <w:tcW w:w="7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2B4" w:rsidRPr="000E62B4" w:rsidRDefault="000E62B4" w:rsidP="000E62B4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proofErr w:type="gramStart"/>
            <w:r w:rsidRPr="000E62B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Освоение земельного участка общей площадью 15,16 га с кадастровым номером 36:20:6000009:58, предлагаемого к переводу из категории земель «земли сельскохозяйственного назначения» в категорию земель «земли промышленности, энергетики, транспорта, связи, телевидения, информатики, земель для обеспечения космической деятельности, земель обороны, безопасности и земель иного специального назначения», с размещением объектов не выше IV класса опасности, при условии соблюдения требований СанПиН 2.2.1</w:t>
            </w:r>
            <w:proofErr w:type="gramEnd"/>
            <w:r w:rsidRPr="000E62B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/2.1.1.1200-03 и при условии исключения распространения санитарно-защитной зоны на садоводческие участки.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62B4" w:rsidRPr="000E62B4" w:rsidRDefault="000E62B4" w:rsidP="000E6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0E62B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Первая очередь</w:t>
            </w:r>
          </w:p>
        </w:tc>
      </w:tr>
    </w:tbl>
    <w:p w:rsidR="000E62B4" w:rsidRPr="000E62B4" w:rsidRDefault="000E62B4" w:rsidP="000E62B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E62B4" w:rsidRPr="000E62B4" w:rsidRDefault="000E62B4" w:rsidP="000E62B4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0E62B4" w:rsidRPr="000E62B4" w:rsidRDefault="000E62B4" w:rsidP="000E62B4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E62B4">
        <w:rPr>
          <w:rFonts w:ascii="Times New Roman" w:hAnsi="Times New Roman" w:cs="Times New Roman"/>
          <w:b/>
          <w:sz w:val="26"/>
          <w:szCs w:val="26"/>
        </w:rPr>
        <w:t>2.4. Мероприятия по охране окружающей среды</w:t>
      </w:r>
    </w:p>
    <w:p w:rsidR="000E62B4" w:rsidRPr="000E62B4" w:rsidRDefault="000E62B4" w:rsidP="000E62B4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en-US" w:bidi="en-US"/>
        </w:rPr>
      </w:pPr>
    </w:p>
    <w:p w:rsidR="000E62B4" w:rsidRPr="000E62B4" w:rsidRDefault="000E62B4" w:rsidP="000E62B4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t>Генеральным планом намечены следующие планируемые мероприятия, призванные обеспечить благоприятные санитарно-гигиенические условия проживания людей и способствующие сбалансированному экологическому развитию сельского поселения:</w:t>
      </w:r>
    </w:p>
    <w:p w:rsidR="000E62B4" w:rsidRPr="000E62B4" w:rsidRDefault="000E62B4" w:rsidP="000E62B4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en-US" w:bidi="en-US"/>
        </w:rPr>
      </w:pPr>
    </w:p>
    <w:tbl>
      <w:tblPr>
        <w:tblW w:w="0" w:type="auto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8789"/>
      </w:tblGrid>
      <w:tr w:rsidR="000E62B4" w:rsidRPr="000E62B4" w:rsidTr="008C5B92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  <w:shd w:val="clear" w:color="auto" w:fill="DAEEF3"/>
          </w:tcPr>
          <w:p w:rsidR="000E62B4" w:rsidRPr="000E62B4" w:rsidRDefault="000E62B4" w:rsidP="000E62B4">
            <w:pPr>
              <w:pStyle w:val="a8"/>
              <w:jc w:val="center"/>
              <w:rPr>
                <w:b/>
                <w:bCs/>
                <w:sz w:val="26"/>
                <w:szCs w:val="26"/>
              </w:rPr>
            </w:pPr>
            <w:r w:rsidRPr="000E62B4">
              <w:rPr>
                <w:b/>
                <w:bCs/>
                <w:sz w:val="26"/>
                <w:szCs w:val="26"/>
              </w:rPr>
              <w:t>№</w:t>
            </w:r>
          </w:p>
          <w:p w:rsidR="000E62B4" w:rsidRPr="000E62B4" w:rsidRDefault="000E62B4" w:rsidP="000E62B4">
            <w:pPr>
              <w:pStyle w:val="a8"/>
              <w:jc w:val="center"/>
              <w:rPr>
                <w:b/>
                <w:bCs/>
                <w:sz w:val="26"/>
                <w:szCs w:val="26"/>
              </w:rPr>
            </w:pPr>
            <w:r w:rsidRPr="000E62B4">
              <w:rPr>
                <w:b/>
                <w:bCs/>
                <w:sz w:val="26"/>
                <w:szCs w:val="26"/>
              </w:rPr>
              <w:t xml:space="preserve"> </w:t>
            </w:r>
            <w:proofErr w:type="gramStart"/>
            <w:r w:rsidRPr="000E62B4">
              <w:rPr>
                <w:b/>
                <w:bCs/>
                <w:sz w:val="26"/>
                <w:szCs w:val="26"/>
              </w:rPr>
              <w:t>п</w:t>
            </w:r>
            <w:proofErr w:type="gramEnd"/>
            <w:r w:rsidRPr="000E62B4">
              <w:rPr>
                <w:b/>
                <w:bCs/>
                <w:sz w:val="26"/>
                <w:szCs w:val="26"/>
              </w:rPr>
              <w:t>/п</w:t>
            </w:r>
          </w:p>
        </w:tc>
        <w:tc>
          <w:tcPr>
            <w:tcW w:w="8789" w:type="dxa"/>
            <w:tcBorders>
              <w:bottom w:val="single" w:sz="4" w:space="0" w:color="000000"/>
            </w:tcBorders>
            <w:shd w:val="clear" w:color="auto" w:fill="DAEEF3"/>
          </w:tcPr>
          <w:p w:rsidR="000E62B4" w:rsidRPr="000E62B4" w:rsidRDefault="000E62B4" w:rsidP="000E62B4">
            <w:pPr>
              <w:pStyle w:val="a8"/>
              <w:jc w:val="center"/>
              <w:rPr>
                <w:b/>
                <w:bCs/>
                <w:sz w:val="26"/>
                <w:szCs w:val="26"/>
              </w:rPr>
            </w:pPr>
            <w:r w:rsidRPr="000E62B4">
              <w:rPr>
                <w:b/>
                <w:bCs/>
                <w:sz w:val="26"/>
                <w:szCs w:val="26"/>
              </w:rPr>
              <w:t>Наименование мероприятия</w:t>
            </w:r>
          </w:p>
        </w:tc>
      </w:tr>
      <w:tr w:rsidR="000E62B4" w:rsidRPr="000E62B4" w:rsidTr="008C5B92">
        <w:trPr>
          <w:trHeight w:val="276"/>
        </w:trPr>
        <w:tc>
          <w:tcPr>
            <w:tcW w:w="9356" w:type="dxa"/>
            <w:gridSpan w:val="2"/>
            <w:shd w:val="clear" w:color="auto" w:fill="auto"/>
          </w:tcPr>
          <w:p w:rsidR="000E62B4" w:rsidRPr="000E62B4" w:rsidRDefault="000E62B4" w:rsidP="000E62B4">
            <w:pPr>
              <w:pStyle w:val="a8"/>
              <w:jc w:val="center"/>
              <w:rPr>
                <w:b/>
                <w:sz w:val="26"/>
                <w:szCs w:val="26"/>
              </w:rPr>
            </w:pPr>
            <w:r w:rsidRPr="000E62B4">
              <w:rPr>
                <w:b/>
                <w:color w:val="000000"/>
                <w:sz w:val="26"/>
                <w:szCs w:val="26"/>
              </w:rPr>
              <w:t>Инженерная подготовка территории</w:t>
            </w:r>
          </w:p>
        </w:tc>
      </w:tr>
      <w:tr w:rsidR="000E62B4" w:rsidRPr="000E62B4" w:rsidTr="008C5B92">
        <w:trPr>
          <w:trHeight w:val="276"/>
        </w:trPr>
        <w:tc>
          <w:tcPr>
            <w:tcW w:w="567" w:type="dxa"/>
            <w:shd w:val="clear" w:color="auto" w:fill="auto"/>
            <w:vAlign w:val="center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1</w:t>
            </w:r>
          </w:p>
        </w:tc>
        <w:tc>
          <w:tcPr>
            <w:tcW w:w="8789" w:type="dxa"/>
            <w:shd w:val="clear" w:color="auto" w:fill="auto"/>
          </w:tcPr>
          <w:p w:rsidR="000E62B4" w:rsidRPr="000E62B4" w:rsidRDefault="000E62B4" w:rsidP="000E62B4">
            <w:pPr>
              <w:pStyle w:val="a8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Обвалование дамб до отметок, исключающих затопление.</w:t>
            </w:r>
          </w:p>
        </w:tc>
      </w:tr>
      <w:tr w:rsidR="000E62B4" w:rsidRPr="000E62B4" w:rsidTr="008C5B92">
        <w:trPr>
          <w:trHeight w:val="276"/>
        </w:trPr>
        <w:tc>
          <w:tcPr>
            <w:tcW w:w="567" w:type="dxa"/>
            <w:shd w:val="clear" w:color="auto" w:fill="auto"/>
            <w:vAlign w:val="center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2</w:t>
            </w:r>
          </w:p>
        </w:tc>
        <w:tc>
          <w:tcPr>
            <w:tcW w:w="8789" w:type="dxa"/>
            <w:shd w:val="clear" w:color="auto" w:fill="auto"/>
          </w:tcPr>
          <w:p w:rsidR="000E62B4" w:rsidRPr="000E62B4" w:rsidRDefault="000E62B4" w:rsidP="000E62B4">
            <w:pPr>
              <w:pStyle w:val="a8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Подсыпка затапливаемых  территорий.</w:t>
            </w:r>
          </w:p>
        </w:tc>
      </w:tr>
      <w:tr w:rsidR="000E62B4" w:rsidRPr="000E62B4" w:rsidTr="008C5B92">
        <w:trPr>
          <w:trHeight w:val="276"/>
        </w:trPr>
        <w:tc>
          <w:tcPr>
            <w:tcW w:w="9356" w:type="dxa"/>
            <w:gridSpan w:val="2"/>
          </w:tcPr>
          <w:p w:rsidR="000E62B4" w:rsidRPr="000E62B4" w:rsidRDefault="000E62B4" w:rsidP="000E62B4">
            <w:pPr>
              <w:pStyle w:val="a8"/>
              <w:jc w:val="center"/>
              <w:rPr>
                <w:b/>
                <w:sz w:val="26"/>
                <w:szCs w:val="26"/>
              </w:rPr>
            </w:pPr>
            <w:r w:rsidRPr="000E62B4">
              <w:rPr>
                <w:b/>
                <w:sz w:val="26"/>
                <w:szCs w:val="26"/>
              </w:rPr>
              <w:t>Воздушный бассейн</w:t>
            </w:r>
          </w:p>
        </w:tc>
      </w:tr>
      <w:tr w:rsidR="000E62B4" w:rsidRPr="000E62B4" w:rsidTr="008C5B92">
        <w:trPr>
          <w:trHeight w:val="276"/>
        </w:trPr>
        <w:tc>
          <w:tcPr>
            <w:tcW w:w="567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3</w:t>
            </w:r>
          </w:p>
        </w:tc>
        <w:tc>
          <w:tcPr>
            <w:tcW w:w="8789" w:type="dxa"/>
          </w:tcPr>
          <w:p w:rsidR="000E62B4" w:rsidRPr="000E62B4" w:rsidRDefault="000E62B4" w:rsidP="000E62B4">
            <w:pPr>
              <w:pStyle w:val="a8"/>
              <w:rPr>
                <w:sz w:val="26"/>
                <w:szCs w:val="26"/>
              </w:rPr>
            </w:pPr>
            <w:r w:rsidRPr="000E62B4">
              <w:rPr>
                <w:rFonts w:eastAsia="TimesNewRomanPSMT"/>
                <w:sz w:val="26"/>
                <w:szCs w:val="26"/>
              </w:rPr>
              <w:t xml:space="preserve">Разработка проектов санитарно-защитных зон действующих предприятий. </w:t>
            </w:r>
          </w:p>
        </w:tc>
      </w:tr>
      <w:tr w:rsidR="000E62B4" w:rsidRPr="000E62B4" w:rsidTr="008C5B92">
        <w:trPr>
          <w:trHeight w:val="276"/>
        </w:trPr>
        <w:tc>
          <w:tcPr>
            <w:tcW w:w="567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</w:p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4</w:t>
            </w:r>
          </w:p>
        </w:tc>
        <w:tc>
          <w:tcPr>
            <w:tcW w:w="8789" w:type="dxa"/>
          </w:tcPr>
          <w:p w:rsidR="000E62B4" w:rsidRPr="000E62B4" w:rsidRDefault="000E62B4" w:rsidP="000E62B4">
            <w:pPr>
              <w:pStyle w:val="a8"/>
              <w:rPr>
                <w:rFonts w:eastAsia="TimesNewRomanPSMT"/>
                <w:sz w:val="26"/>
                <w:szCs w:val="26"/>
              </w:rPr>
            </w:pPr>
            <w:r w:rsidRPr="000E62B4">
              <w:rPr>
                <w:rFonts w:eastAsia="TimesNewRomanPSMT"/>
                <w:sz w:val="26"/>
                <w:szCs w:val="26"/>
              </w:rPr>
              <w:t xml:space="preserve">Организация выбросов загрязняющих веществ в атмосферу и оснащение источников выбросов </w:t>
            </w:r>
            <w:proofErr w:type="spellStart"/>
            <w:r w:rsidRPr="000E62B4">
              <w:rPr>
                <w:rFonts w:eastAsia="TimesNewRomanPSMT"/>
                <w:sz w:val="26"/>
                <w:szCs w:val="26"/>
              </w:rPr>
              <w:t>газопылеулавливающими</w:t>
            </w:r>
            <w:proofErr w:type="spellEnd"/>
            <w:r w:rsidRPr="000E62B4">
              <w:rPr>
                <w:rFonts w:eastAsia="TimesNewRomanPSMT"/>
                <w:sz w:val="26"/>
                <w:szCs w:val="26"/>
              </w:rPr>
              <w:t xml:space="preserve"> установками.</w:t>
            </w:r>
          </w:p>
        </w:tc>
      </w:tr>
      <w:tr w:rsidR="000E62B4" w:rsidRPr="000E62B4" w:rsidTr="008C5B92">
        <w:trPr>
          <w:trHeight w:val="276"/>
        </w:trPr>
        <w:tc>
          <w:tcPr>
            <w:tcW w:w="567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5</w:t>
            </w:r>
          </w:p>
        </w:tc>
        <w:tc>
          <w:tcPr>
            <w:tcW w:w="8789" w:type="dxa"/>
          </w:tcPr>
          <w:p w:rsidR="000E62B4" w:rsidRPr="000E62B4" w:rsidRDefault="000E62B4" w:rsidP="000E62B4">
            <w:pPr>
              <w:pStyle w:val="a8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Перевод автотранспорта на газовое топливо.</w:t>
            </w:r>
          </w:p>
        </w:tc>
      </w:tr>
      <w:tr w:rsidR="000E62B4" w:rsidRPr="000E62B4" w:rsidTr="008C5B92">
        <w:trPr>
          <w:trHeight w:val="276"/>
        </w:trPr>
        <w:tc>
          <w:tcPr>
            <w:tcW w:w="567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6</w:t>
            </w:r>
          </w:p>
        </w:tc>
        <w:tc>
          <w:tcPr>
            <w:tcW w:w="8789" w:type="dxa"/>
          </w:tcPr>
          <w:p w:rsidR="000E62B4" w:rsidRPr="000E62B4" w:rsidRDefault="000E62B4" w:rsidP="000E62B4">
            <w:pPr>
              <w:pStyle w:val="a8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Озеленение улиц и санитарно-защитных зон двухъярусной посадкой зеленых насаждений</w:t>
            </w:r>
            <w:r w:rsidRPr="000E62B4">
              <w:rPr>
                <w:rFonts w:eastAsia="TimesNewRomanPSMT"/>
                <w:sz w:val="26"/>
                <w:szCs w:val="26"/>
              </w:rPr>
              <w:t>.</w:t>
            </w:r>
          </w:p>
        </w:tc>
      </w:tr>
      <w:tr w:rsidR="000E62B4" w:rsidRPr="000E62B4" w:rsidTr="008C5B92">
        <w:trPr>
          <w:trHeight w:val="276"/>
        </w:trPr>
        <w:tc>
          <w:tcPr>
            <w:tcW w:w="9356" w:type="dxa"/>
            <w:gridSpan w:val="2"/>
          </w:tcPr>
          <w:p w:rsidR="000E62B4" w:rsidRPr="000E62B4" w:rsidRDefault="000E62B4" w:rsidP="000E62B4">
            <w:pPr>
              <w:pStyle w:val="a8"/>
              <w:jc w:val="center"/>
              <w:rPr>
                <w:b/>
                <w:sz w:val="26"/>
                <w:szCs w:val="26"/>
              </w:rPr>
            </w:pPr>
            <w:r w:rsidRPr="000E62B4">
              <w:rPr>
                <w:b/>
                <w:sz w:val="26"/>
                <w:szCs w:val="26"/>
              </w:rPr>
              <w:t>Поверхностные и подземные воды</w:t>
            </w:r>
          </w:p>
        </w:tc>
      </w:tr>
      <w:tr w:rsidR="000E62B4" w:rsidRPr="000E62B4" w:rsidTr="008C5B92">
        <w:trPr>
          <w:trHeight w:val="276"/>
        </w:trPr>
        <w:tc>
          <w:tcPr>
            <w:tcW w:w="567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7</w:t>
            </w:r>
          </w:p>
        </w:tc>
        <w:tc>
          <w:tcPr>
            <w:tcW w:w="8789" w:type="dxa"/>
          </w:tcPr>
          <w:p w:rsidR="000E62B4" w:rsidRPr="000E62B4" w:rsidRDefault="000E62B4" w:rsidP="000E62B4">
            <w:pPr>
              <w:pStyle w:val="a8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Строительство очистных сооружений.</w:t>
            </w:r>
          </w:p>
        </w:tc>
      </w:tr>
      <w:tr w:rsidR="000E62B4" w:rsidRPr="000E62B4" w:rsidTr="008C5B92">
        <w:trPr>
          <w:trHeight w:val="276"/>
        </w:trPr>
        <w:tc>
          <w:tcPr>
            <w:tcW w:w="567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8</w:t>
            </w:r>
          </w:p>
        </w:tc>
        <w:tc>
          <w:tcPr>
            <w:tcW w:w="8789" w:type="dxa"/>
          </w:tcPr>
          <w:p w:rsidR="000E62B4" w:rsidRPr="000E62B4" w:rsidRDefault="000E62B4" w:rsidP="000E62B4">
            <w:pPr>
              <w:pStyle w:val="a8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Организация централизованной системы водоотведения и очистки производственных сточных вод.</w:t>
            </w:r>
          </w:p>
        </w:tc>
      </w:tr>
      <w:tr w:rsidR="000E62B4" w:rsidRPr="000E62B4" w:rsidTr="008C5B92">
        <w:trPr>
          <w:trHeight w:val="276"/>
        </w:trPr>
        <w:tc>
          <w:tcPr>
            <w:tcW w:w="567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9</w:t>
            </w:r>
          </w:p>
        </w:tc>
        <w:tc>
          <w:tcPr>
            <w:tcW w:w="8789" w:type="dxa"/>
          </w:tcPr>
          <w:p w:rsidR="000E62B4" w:rsidRPr="000E62B4" w:rsidRDefault="000E62B4" w:rsidP="000E62B4">
            <w:pPr>
              <w:pStyle w:val="a8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Организация системы сбора, отвода и очистки поверхностного стока с территории населенных пунктов.</w:t>
            </w:r>
          </w:p>
        </w:tc>
      </w:tr>
      <w:tr w:rsidR="000E62B4" w:rsidRPr="000E62B4" w:rsidTr="008C5B92">
        <w:trPr>
          <w:trHeight w:val="276"/>
        </w:trPr>
        <w:tc>
          <w:tcPr>
            <w:tcW w:w="567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10</w:t>
            </w:r>
          </w:p>
        </w:tc>
        <w:tc>
          <w:tcPr>
            <w:tcW w:w="8789" w:type="dxa"/>
          </w:tcPr>
          <w:p w:rsidR="000E62B4" w:rsidRPr="000E62B4" w:rsidRDefault="000E62B4" w:rsidP="000E62B4">
            <w:pPr>
              <w:pStyle w:val="a8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 xml:space="preserve">Соблюдение правил </w:t>
            </w:r>
            <w:proofErr w:type="spellStart"/>
            <w:r w:rsidRPr="000E62B4">
              <w:rPr>
                <w:sz w:val="26"/>
                <w:szCs w:val="26"/>
              </w:rPr>
              <w:t>водоохранного</w:t>
            </w:r>
            <w:proofErr w:type="spellEnd"/>
            <w:r w:rsidRPr="000E62B4">
              <w:rPr>
                <w:sz w:val="26"/>
                <w:szCs w:val="26"/>
              </w:rPr>
              <w:t xml:space="preserve"> режима на водосборах водных объектов</w:t>
            </w:r>
          </w:p>
        </w:tc>
      </w:tr>
      <w:tr w:rsidR="000E62B4" w:rsidRPr="000E62B4" w:rsidTr="008C5B92">
        <w:trPr>
          <w:trHeight w:val="276"/>
        </w:trPr>
        <w:tc>
          <w:tcPr>
            <w:tcW w:w="567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11</w:t>
            </w:r>
          </w:p>
        </w:tc>
        <w:tc>
          <w:tcPr>
            <w:tcW w:w="8789" w:type="dxa"/>
          </w:tcPr>
          <w:p w:rsidR="000E62B4" w:rsidRPr="000E62B4" w:rsidRDefault="000E62B4" w:rsidP="000E62B4">
            <w:pPr>
              <w:pStyle w:val="a8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 xml:space="preserve">Тампонирование непригодных к дальнейшей эксплуатации скважин. </w:t>
            </w:r>
            <w:r w:rsidRPr="000E62B4">
              <w:rPr>
                <w:sz w:val="26"/>
                <w:szCs w:val="26"/>
              </w:rPr>
              <w:lastRenderedPageBreak/>
              <w:t>Соблюдение санитарно-защитных зон действующих водозаборов.</w:t>
            </w:r>
          </w:p>
        </w:tc>
      </w:tr>
      <w:tr w:rsidR="000E62B4" w:rsidRPr="000E62B4" w:rsidTr="008C5B92">
        <w:trPr>
          <w:trHeight w:val="276"/>
        </w:trPr>
        <w:tc>
          <w:tcPr>
            <w:tcW w:w="567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lastRenderedPageBreak/>
              <w:t>12</w:t>
            </w:r>
          </w:p>
        </w:tc>
        <w:tc>
          <w:tcPr>
            <w:tcW w:w="8789" w:type="dxa"/>
          </w:tcPr>
          <w:p w:rsidR="000E62B4" w:rsidRPr="000E62B4" w:rsidRDefault="000E62B4" w:rsidP="000E62B4">
            <w:pPr>
              <w:pStyle w:val="a8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Организация централизованной системы водопровода.</w:t>
            </w:r>
          </w:p>
        </w:tc>
      </w:tr>
      <w:tr w:rsidR="000E62B4" w:rsidRPr="000E62B4" w:rsidTr="008C5B92">
        <w:trPr>
          <w:trHeight w:val="276"/>
        </w:trPr>
        <w:tc>
          <w:tcPr>
            <w:tcW w:w="9356" w:type="dxa"/>
            <w:gridSpan w:val="2"/>
          </w:tcPr>
          <w:p w:rsidR="000E62B4" w:rsidRPr="000E62B4" w:rsidRDefault="000E62B4" w:rsidP="000E62B4">
            <w:pPr>
              <w:pStyle w:val="a8"/>
              <w:jc w:val="center"/>
              <w:rPr>
                <w:b/>
                <w:sz w:val="26"/>
                <w:szCs w:val="26"/>
              </w:rPr>
            </w:pPr>
            <w:r w:rsidRPr="000E62B4">
              <w:rPr>
                <w:b/>
                <w:sz w:val="26"/>
                <w:szCs w:val="26"/>
              </w:rPr>
              <w:t>Почва</w:t>
            </w:r>
          </w:p>
        </w:tc>
      </w:tr>
      <w:tr w:rsidR="000E62B4" w:rsidRPr="000E62B4" w:rsidTr="008C5B92">
        <w:trPr>
          <w:trHeight w:val="276"/>
        </w:trPr>
        <w:tc>
          <w:tcPr>
            <w:tcW w:w="567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13</w:t>
            </w:r>
          </w:p>
        </w:tc>
        <w:tc>
          <w:tcPr>
            <w:tcW w:w="8789" w:type="dxa"/>
          </w:tcPr>
          <w:p w:rsidR="000E62B4" w:rsidRPr="000E62B4" w:rsidRDefault="000E62B4" w:rsidP="000E62B4">
            <w:pPr>
              <w:pStyle w:val="a8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Создание вдоль автомобильных дорог лесных полезащитных полос.</w:t>
            </w:r>
          </w:p>
        </w:tc>
      </w:tr>
      <w:tr w:rsidR="000E62B4" w:rsidRPr="000E62B4" w:rsidTr="008C5B92">
        <w:trPr>
          <w:trHeight w:val="276"/>
        </w:trPr>
        <w:tc>
          <w:tcPr>
            <w:tcW w:w="567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14</w:t>
            </w:r>
          </w:p>
        </w:tc>
        <w:tc>
          <w:tcPr>
            <w:tcW w:w="8789" w:type="dxa"/>
          </w:tcPr>
          <w:p w:rsidR="000E62B4" w:rsidRPr="000E62B4" w:rsidRDefault="000E62B4" w:rsidP="000E62B4">
            <w:pPr>
              <w:pStyle w:val="a8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Проведение мероприятий по сохранению плодородия почв и защиты их от эрозии.</w:t>
            </w:r>
          </w:p>
        </w:tc>
      </w:tr>
      <w:tr w:rsidR="000E62B4" w:rsidRPr="000E62B4" w:rsidTr="008C5B92">
        <w:trPr>
          <w:trHeight w:val="276"/>
        </w:trPr>
        <w:tc>
          <w:tcPr>
            <w:tcW w:w="9356" w:type="dxa"/>
            <w:gridSpan w:val="2"/>
          </w:tcPr>
          <w:p w:rsidR="000E62B4" w:rsidRPr="000E62B4" w:rsidRDefault="000E62B4" w:rsidP="000E62B4">
            <w:pPr>
              <w:pStyle w:val="a8"/>
              <w:jc w:val="center"/>
              <w:rPr>
                <w:b/>
                <w:sz w:val="26"/>
                <w:szCs w:val="26"/>
              </w:rPr>
            </w:pPr>
            <w:r w:rsidRPr="000E62B4">
              <w:rPr>
                <w:b/>
                <w:sz w:val="26"/>
                <w:szCs w:val="26"/>
              </w:rPr>
              <w:t>Обращение с отходами</w:t>
            </w:r>
          </w:p>
        </w:tc>
      </w:tr>
      <w:tr w:rsidR="000E62B4" w:rsidRPr="000E62B4" w:rsidTr="008C5B92">
        <w:trPr>
          <w:trHeight w:val="276"/>
        </w:trPr>
        <w:tc>
          <w:tcPr>
            <w:tcW w:w="567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15</w:t>
            </w:r>
          </w:p>
        </w:tc>
        <w:tc>
          <w:tcPr>
            <w:tcW w:w="8789" w:type="dxa"/>
          </w:tcPr>
          <w:p w:rsidR="000E62B4" w:rsidRPr="000E62B4" w:rsidRDefault="000E62B4" w:rsidP="000E62B4">
            <w:pPr>
              <w:pStyle w:val="a8"/>
              <w:rPr>
                <w:sz w:val="26"/>
                <w:szCs w:val="26"/>
              </w:rPr>
            </w:pPr>
            <w:r w:rsidRPr="000E62B4">
              <w:rPr>
                <w:rFonts w:eastAsia="TimesNewRomanPSMT"/>
                <w:sz w:val="26"/>
                <w:szCs w:val="26"/>
              </w:rPr>
              <w:t>Разработка генеральной схемы системы сбора и транспортировки бытовых отходов на территории сельского поселения.</w:t>
            </w:r>
          </w:p>
        </w:tc>
      </w:tr>
      <w:tr w:rsidR="000E62B4" w:rsidRPr="000E62B4" w:rsidTr="008C5B92">
        <w:trPr>
          <w:trHeight w:val="276"/>
        </w:trPr>
        <w:tc>
          <w:tcPr>
            <w:tcW w:w="567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16</w:t>
            </w:r>
          </w:p>
        </w:tc>
        <w:tc>
          <w:tcPr>
            <w:tcW w:w="8789" w:type="dxa"/>
          </w:tcPr>
          <w:p w:rsidR="000E62B4" w:rsidRPr="000E62B4" w:rsidRDefault="000E62B4" w:rsidP="000E62B4">
            <w:pPr>
              <w:pStyle w:val="a8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Утилизация транспортных отходов.</w:t>
            </w:r>
          </w:p>
        </w:tc>
      </w:tr>
      <w:tr w:rsidR="000E62B4" w:rsidRPr="000E62B4" w:rsidTr="008C5B92">
        <w:trPr>
          <w:trHeight w:val="276"/>
        </w:trPr>
        <w:tc>
          <w:tcPr>
            <w:tcW w:w="567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17</w:t>
            </w:r>
          </w:p>
        </w:tc>
        <w:tc>
          <w:tcPr>
            <w:tcW w:w="8789" w:type="dxa"/>
          </w:tcPr>
          <w:p w:rsidR="000E62B4" w:rsidRPr="000E62B4" w:rsidRDefault="000E62B4" w:rsidP="000E62B4">
            <w:pPr>
              <w:pStyle w:val="a8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Утилизация производственных отходов.</w:t>
            </w:r>
          </w:p>
        </w:tc>
      </w:tr>
      <w:tr w:rsidR="000E62B4" w:rsidRPr="000E62B4" w:rsidTr="008C5B92">
        <w:trPr>
          <w:trHeight w:val="276"/>
        </w:trPr>
        <w:tc>
          <w:tcPr>
            <w:tcW w:w="567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18</w:t>
            </w:r>
          </w:p>
        </w:tc>
        <w:tc>
          <w:tcPr>
            <w:tcW w:w="8789" w:type="dxa"/>
          </w:tcPr>
          <w:p w:rsidR="000E62B4" w:rsidRPr="000E62B4" w:rsidRDefault="000E62B4" w:rsidP="000E62B4">
            <w:pPr>
              <w:pStyle w:val="a8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Рекультивация территорий свалок ТБО.</w:t>
            </w:r>
          </w:p>
        </w:tc>
      </w:tr>
      <w:tr w:rsidR="000E62B4" w:rsidRPr="000E62B4" w:rsidTr="008C5B92">
        <w:trPr>
          <w:trHeight w:val="276"/>
        </w:trPr>
        <w:tc>
          <w:tcPr>
            <w:tcW w:w="567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19</w:t>
            </w:r>
          </w:p>
        </w:tc>
        <w:tc>
          <w:tcPr>
            <w:tcW w:w="8789" w:type="dxa"/>
          </w:tcPr>
          <w:p w:rsidR="000E62B4" w:rsidRPr="000E62B4" w:rsidRDefault="000E62B4" w:rsidP="000E62B4">
            <w:pPr>
              <w:pStyle w:val="a8"/>
              <w:rPr>
                <w:sz w:val="26"/>
                <w:szCs w:val="26"/>
              </w:rPr>
            </w:pPr>
            <w:r w:rsidRPr="000E62B4">
              <w:rPr>
                <w:rFonts w:eastAsia="TimesNewRomanPSMT"/>
                <w:sz w:val="26"/>
                <w:szCs w:val="26"/>
              </w:rPr>
              <w:t>Строительство контейнерных площадок для сбора и временного накопления отходов, с установкой контейнеров ёмкостью 30 м</w:t>
            </w:r>
            <w:r w:rsidRPr="000E62B4">
              <w:rPr>
                <w:rFonts w:eastAsia="TimesNewRomanPSMT"/>
                <w:sz w:val="26"/>
                <w:szCs w:val="26"/>
                <w:vertAlign w:val="superscript"/>
              </w:rPr>
              <w:t>3</w:t>
            </w:r>
            <w:r w:rsidRPr="000E62B4">
              <w:rPr>
                <w:rFonts w:eastAsia="TimesNewRomanPSMT"/>
                <w:sz w:val="26"/>
                <w:szCs w:val="26"/>
              </w:rPr>
              <w:t>, оснащенных системой «</w:t>
            </w:r>
            <w:proofErr w:type="spellStart"/>
            <w:r w:rsidRPr="000E62B4">
              <w:rPr>
                <w:rFonts w:eastAsia="TimesNewRomanPSMT"/>
                <w:sz w:val="26"/>
                <w:szCs w:val="26"/>
              </w:rPr>
              <w:t>Мультилифт</w:t>
            </w:r>
            <w:proofErr w:type="spellEnd"/>
            <w:r w:rsidRPr="000E62B4">
              <w:rPr>
                <w:rFonts w:eastAsia="TimesNewRomanPSMT"/>
                <w:sz w:val="26"/>
                <w:szCs w:val="26"/>
              </w:rPr>
              <w:t>».</w:t>
            </w:r>
          </w:p>
        </w:tc>
      </w:tr>
      <w:tr w:rsidR="000E62B4" w:rsidRPr="000E62B4" w:rsidTr="008C5B92">
        <w:trPr>
          <w:trHeight w:val="276"/>
        </w:trPr>
        <w:tc>
          <w:tcPr>
            <w:tcW w:w="567" w:type="dxa"/>
          </w:tcPr>
          <w:p w:rsidR="000E62B4" w:rsidRPr="000E62B4" w:rsidRDefault="000E62B4" w:rsidP="000E62B4">
            <w:pPr>
              <w:pStyle w:val="a8"/>
              <w:jc w:val="center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20</w:t>
            </w:r>
          </w:p>
        </w:tc>
        <w:tc>
          <w:tcPr>
            <w:tcW w:w="8789" w:type="dxa"/>
          </w:tcPr>
          <w:p w:rsidR="000E62B4" w:rsidRPr="000E62B4" w:rsidRDefault="000E62B4" w:rsidP="000E62B4">
            <w:pPr>
              <w:pStyle w:val="a8"/>
              <w:rPr>
                <w:sz w:val="26"/>
                <w:szCs w:val="26"/>
              </w:rPr>
            </w:pPr>
            <w:r w:rsidRPr="000E62B4">
              <w:rPr>
                <w:sz w:val="26"/>
                <w:szCs w:val="26"/>
              </w:rPr>
              <w:t>Организация селективного сбора отходов в жилых образованиях в сменные контейнеры.</w:t>
            </w:r>
          </w:p>
        </w:tc>
      </w:tr>
    </w:tbl>
    <w:p w:rsidR="000E62B4" w:rsidRPr="000E62B4" w:rsidRDefault="000E62B4" w:rsidP="000E62B4">
      <w:pPr>
        <w:pageBreakBefore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pacing w:val="-10"/>
          <w:sz w:val="26"/>
          <w:szCs w:val="26"/>
        </w:rPr>
      </w:pPr>
      <w:r w:rsidRPr="000E62B4">
        <w:rPr>
          <w:rFonts w:ascii="Times New Roman" w:hAnsi="Times New Roman" w:cs="Times New Roman"/>
          <w:b/>
          <w:color w:val="000000"/>
          <w:spacing w:val="-10"/>
          <w:sz w:val="26"/>
          <w:szCs w:val="26"/>
        </w:rPr>
        <w:lastRenderedPageBreak/>
        <w:t>3. ЗАКЛЮЧЕНИЕ</w:t>
      </w:r>
    </w:p>
    <w:p w:rsidR="000E62B4" w:rsidRPr="000E62B4" w:rsidRDefault="000E62B4" w:rsidP="000E62B4">
      <w:pPr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0E62B4" w:rsidRPr="000E62B4" w:rsidRDefault="000E62B4" w:rsidP="000E62B4">
      <w:pPr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t xml:space="preserve">Утвержденный Генеральный план </w:t>
      </w:r>
      <w:proofErr w:type="spellStart"/>
      <w:r w:rsidRPr="000E62B4">
        <w:rPr>
          <w:rFonts w:ascii="Times New Roman" w:hAnsi="Times New Roman" w:cs="Times New Roman"/>
          <w:sz w:val="26"/>
          <w:szCs w:val="26"/>
        </w:rPr>
        <w:t>Александро</w:t>
      </w:r>
      <w:proofErr w:type="spellEnd"/>
      <w:r w:rsidRPr="000E62B4">
        <w:rPr>
          <w:rFonts w:ascii="Times New Roman" w:hAnsi="Times New Roman" w:cs="Times New Roman"/>
          <w:sz w:val="26"/>
          <w:szCs w:val="26"/>
        </w:rPr>
        <w:t xml:space="preserve"> - Донского сельского поселения, как основной градостроительный документ муниципального образования, является основанием для подготовки и утверждения плана реализации Генерального плана.</w:t>
      </w:r>
    </w:p>
    <w:p w:rsidR="000E62B4" w:rsidRPr="000E62B4" w:rsidRDefault="000E62B4" w:rsidP="000E62B4">
      <w:pPr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t>Реализация генерального плана предусматривает использование установленных законодательством средств и методов административного воздействия: нормативно-правового регулирования, административных мер, прямых и косвенных методов бюджетной поддержки, механизмов организационной, правовой и информационной поддержки. Система механизмов, регламентирующих и обеспечивающих в т.ч. реализацию генерального плана, включает механизмы как регионального, так и муниципального уровней.</w:t>
      </w:r>
    </w:p>
    <w:p w:rsidR="000E62B4" w:rsidRPr="000E62B4" w:rsidRDefault="000E62B4" w:rsidP="000E62B4">
      <w:pPr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t xml:space="preserve">На момент подготовки генерального плана </w:t>
      </w:r>
      <w:proofErr w:type="spellStart"/>
      <w:r w:rsidRPr="000E62B4">
        <w:rPr>
          <w:rFonts w:ascii="Times New Roman" w:hAnsi="Times New Roman" w:cs="Times New Roman"/>
          <w:sz w:val="26"/>
          <w:szCs w:val="26"/>
        </w:rPr>
        <w:t>Александро</w:t>
      </w:r>
      <w:proofErr w:type="spellEnd"/>
      <w:r w:rsidRPr="000E62B4">
        <w:rPr>
          <w:rFonts w:ascii="Times New Roman" w:hAnsi="Times New Roman" w:cs="Times New Roman"/>
          <w:sz w:val="26"/>
          <w:szCs w:val="26"/>
        </w:rPr>
        <w:t xml:space="preserve"> - Донского сельского поселения, документы территориального планирования Российской Федерации и Павловского муниципального района не утверждены. В настоящий генеральный план необходимо вносить изменения, учитывающие сведения, положения, утверждаемые в рамках соответствующих полномочий документами территориального планирования вышестоящих уровней.</w:t>
      </w:r>
    </w:p>
    <w:p w:rsidR="000E62B4" w:rsidRPr="000E62B4" w:rsidRDefault="000E62B4" w:rsidP="000E62B4">
      <w:pPr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t xml:space="preserve">Согласно законодательству план реализации Генерального плана </w:t>
      </w:r>
      <w:proofErr w:type="spellStart"/>
      <w:r w:rsidRPr="000E62B4">
        <w:rPr>
          <w:rFonts w:ascii="Times New Roman" w:hAnsi="Times New Roman" w:cs="Times New Roman"/>
          <w:sz w:val="26"/>
          <w:szCs w:val="26"/>
        </w:rPr>
        <w:t>Александро</w:t>
      </w:r>
      <w:proofErr w:type="spellEnd"/>
      <w:r w:rsidRPr="000E62B4">
        <w:rPr>
          <w:rFonts w:ascii="Times New Roman" w:hAnsi="Times New Roman" w:cs="Times New Roman"/>
          <w:sz w:val="26"/>
          <w:szCs w:val="26"/>
        </w:rPr>
        <w:t xml:space="preserve"> - Донского сельского поселения должен быть разработан и утвержден в трехмесячный срок после утверждения проектных предложений Генерального плана.</w:t>
      </w:r>
    </w:p>
    <w:p w:rsidR="000E62B4" w:rsidRPr="000E62B4" w:rsidRDefault="000E62B4" w:rsidP="000E62B4">
      <w:pPr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sz w:val="26"/>
          <w:szCs w:val="26"/>
        </w:rPr>
        <w:t xml:space="preserve">В проект Генерального плана </w:t>
      </w:r>
      <w:proofErr w:type="spellStart"/>
      <w:r w:rsidRPr="000E62B4">
        <w:rPr>
          <w:rFonts w:ascii="Times New Roman" w:hAnsi="Times New Roman" w:cs="Times New Roman"/>
          <w:sz w:val="26"/>
          <w:szCs w:val="26"/>
        </w:rPr>
        <w:t>Александро</w:t>
      </w:r>
      <w:proofErr w:type="spellEnd"/>
      <w:r w:rsidRPr="000E62B4">
        <w:rPr>
          <w:rFonts w:ascii="Times New Roman" w:hAnsi="Times New Roman" w:cs="Times New Roman"/>
          <w:sz w:val="26"/>
          <w:szCs w:val="26"/>
        </w:rPr>
        <w:t xml:space="preserve"> - Донского сельского поселения по мере необходимости могут вноситься изменения и дополнения, связанные с разработкой и утверждением специализированных схем (например, установления санитарно-защитных и иных режимных зон), принятием и изменением стратегических документов социально-экономического развития и пр. </w:t>
      </w:r>
    </w:p>
    <w:p w:rsidR="000E62B4" w:rsidRPr="000E62B4" w:rsidRDefault="000E62B4" w:rsidP="000E62B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-10"/>
          <w:sz w:val="26"/>
          <w:szCs w:val="26"/>
        </w:rPr>
      </w:pPr>
    </w:p>
    <w:p w:rsidR="000E62B4" w:rsidRPr="000E62B4" w:rsidRDefault="000E62B4" w:rsidP="000E6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E62B4">
        <w:rPr>
          <w:rFonts w:ascii="Times New Roman" w:hAnsi="Times New Roman" w:cs="Times New Roman"/>
          <w:b/>
          <w:bCs/>
          <w:color w:val="000000"/>
          <w:spacing w:val="-10"/>
          <w:sz w:val="26"/>
          <w:szCs w:val="26"/>
        </w:rPr>
        <w:t>Порядок внесения изменений в Генеральный план поселения установлен Градостроительным кодексом РФ и законом Воронежской области № 61-ОЗ от 07.07.2006 г. «О регулировании градостроительной деятельности в Воронежской области». Соответственно, после утверждения внесенных изменений в проект генерального плана поселения, должны быть внесены и изменения в План реализации генерального плана.</w:t>
      </w:r>
    </w:p>
    <w:p w:rsidR="000E62B4" w:rsidRPr="009418AC" w:rsidRDefault="000E62B4" w:rsidP="000E62B4"/>
    <w:p w:rsidR="000E62B4" w:rsidRPr="009418AC" w:rsidRDefault="000E62B4" w:rsidP="000E62B4">
      <w:pPr>
        <w:spacing w:before="100" w:beforeAutospacing="1"/>
        <w:rPr>
          <w:rFonts w:eastAsia="Times New Roman"/>
        </w:rPr>
      </w:pPr>
    </w:p>
    <w:p w:rsidR="000E62B4" w:rsidRPr="009418AC" w:rsidRDefault="000E62B4" w:rsidP="000E62B4">
      <w:pPr>
        <w:spacing w:before="100" w:beforeAutospacing="1"/>
        <w:rPr>
          <w:rFonts w:eastAsia="Times New Roman"/>
        </w:rPr>
      </w:pPr>
    </w:p>
    <w:p w:rsidR="000E62B4" w:rsidRPr="009418AC" w:rsidRDefault="000E62B4" w:rsidP="000E62B4">
      <w:pPr>
        <w:spacing w:before="100" w:beforeAutospacing="1"/>
        <w:rPr>
          <w:rFonts w:eastAsia="Times New Roman"/>
        </w:rPr>
      </w:pPr>
    </w:p>
    <w:p w:rsidR="000E62B4" w:rsidRPr="009418AC" w:rsidRDefault="000E62B4" w:rsidP="000E62B4">
      <w:pPr>
        <w:rPr>
          <w:color w:val="99284C"/>
        </w:rPr>
      </w:pPr>
    </w:p>
    <w:p w:rsidR="000E62B4" w:rsidRDefault="000E62B4"/>
    <w:p w:rsidR="00B9018E" w:rsidRDefault="00B9018E"/>
    <w:p w:rsidR="00B9018E" w:rsidRDefault="00B9018E"/>
    <w:p w:rsidR="009F3264" w:rsidRDefault="009F3264" w:rsidP="009F3264">
      <w:pPr>
        <w:jc w:val="center"/>
        <w:rPr>
          <w:rFonts w:ascii="Times New Roman" w:hAnsi="Times New Roman" w:cs="Times New Roman"/>
          <w:sz w:val="26"/>
          <w:szCs w:val="26"/>
        </w:rPr>
      </w:pPr>
      <w:r w:rsidRPr="006B36B3"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</w:p>
    <w:p w:rsidR="006B36B3" w:rsidRDefault="009F3264" w:rsidP="006B36B3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Положению</w:t>
      </w:r>
      <w:r w:rsidR="006B36B3" w:rsidRPr="006B36B3">
        <w:rPr>
          <w:rFonts w:ascii="Times New Roman" w:hAnsi="Times New Roman" w:cs="Times New Roman"/>
          <w:sz w:val="26"/>
          <w:szCs w:val="26"/>
        </w:rPr>
        <w:t xml:space="preserve"> о территориальном планировании  </w:t>
      </w:r>
    </w:p>
    <w:p w:rsidR="006B36B3" w:rsidRPr="006B36B3" w:rsidRDefault="006B36B3" w:rsidP="006B36B3">
      <w:pPr>
        <w:jc w:val="center"/>
        <w:rPr>
          <w:rFonts w:ascii="Times New Roman" w:hAnsi="Times New Roman" w:cs="Times New Roman"/>
          <w:sz w:val="26"/>
          <w:szCs w:val="26"/>
        </w:rPr>
      </w:pPr>
      <w:r w:rsidRPr="006B36B3">
        <w:rPr>
          <w:rFonts w:ascii="Times New Roman" w:hAnsi="Times New Roman" w:cs="Times New Roman"/>
          <w:sz w:val="26"/>
          <w:szCs w:val="26"/>
        </w:rPr>
        <w:t>Александро-Донского сельского поселения</w:t>
      </w:r>
    </w:p>
    <w:p w:rsidR="006B36B3" w:rsidRPr="006B36B3" w:rsidRDefault="009F3264" w:rsidP="006B36B3">
      <w:pPr>
        <w:jc w:val="center"/>
        <w:rPr>
          <w:rFonts w:ascii="Times New Roman" w:hAnsi="Times New Roman" w:cs="Times New Roman"/>
          <w:sz w:val="26"/>
          <w:szCs w:val="26"/>
        </w:rPr>
      </w:pPr>
      <w:r w:rsidRPr="006B36B3">
        <w:rPr>
          <w:rFonts w:ascii="Times New Roman" w:hAnsi="Times New Roman" w:cs="Times New Roman"/>
          <w:sz w:val="26"/>
          <w:szCs w:val="26"/>
        </w:rPr>
        <w:t xml:space="preserve"> </w:t>
      </w:r>
      <w:r w:rsidR="006B36B3" w:rsidRPr="006B36B3">
        <w:rPr>
          <w:rFonts w:ascii="Times New Roman" w:hAnsi="Times New Roman" w:cs="Times New Roman"/>
          <w:sz w:val="26"/>
          <w:szCs w:val="26"/>
        </w:rPr>
        <w:t>«Текстовое, графическое и координатное описание границ  населенных пунктов  поселка Заосередные Сады, села Александровка Донская Александро-Донского сельского поселения Павловского муниципального района Воронежской области</w:t>
      </w:r>
    </w:p>
    <w:p w:rsidR="006B36B3" w:rsidRDefault="006B36B3">
      <w:pPr>
        <w:rPr>
          <w:rFonts w:ascii="Times New Roman" w:hAnsi="Times New Roman" w:cs="Times New Roman"/>
          <w:sz w:val="26"/>
          <w:szCs w:val="26"/>
        </w:rPr>
      </w:pPr>
    </w:p>
    <w:p w:rsidR="006B36B3" w:rsidRDefault="006B36B3">
      <w:pPr>
        <w:rPr>
          <w:rFonts w:ascii="Times New Roman" w:hAnsi="Times New Roman" w:cs="Times New Roman"/>
          <w:sz w:val="26"/>
          <w:szCs w:val="26"/>
        </w:rPr>
      </w:pPr>
    </w:p>
    <w:p w:rsidR="006B36B3" w:rsidRDefault="006B36B3">
      <w:pPr>
        <w:rPr>
          <w:rFonts w:ascii="Times New Roman" w:hAnsi="Times New Roman" w:cs="Times New Roman"/>
          <w:sz w:val="26"/>
          <w:szCs w:val="26"/>
        </w:rPr>
      </w:pPr>
    </w:p>
    <w:p w:rsidR="006B36B3" w:rsidRDefault="006B36B3">
      <w:pPr>
        <w:rPr>
          <w:rFonts w:ascii="Times New Roman" w:hAnsi="Times New Roman" w:cs="Times New Roman"/>
          <w:sz w:val="26"/>
          <w:szCs w:val="26"/>
        </w:rPr>
      </w:pPr>
    </w:p>
    <w:p w:rsidR="006B36B3" w:rsidRDefault="006B36B3">
      <w:pPr>
        <w:rPr>
          <w:rFonts w:ascii="Times New Roman" w:hAnsi="Times New Roman" w:cs="Times New Roman"/>
          <w:sz w:val="26"/>
          <w:szCs w:val="26"/>
        </w:rPr>
      </w:pPr>
    </w:p>
    <w:p w:rsidR="006B36B3" w:rsidRDefault="006B36B3">
      <w:pPr>
        <w:rPr>
          <w:rFonts w:ascii="Times New Roman" w:hAnsi="Times New Roman" w:cs="Times New Roman"/>
          <w:sz w:val="26"/>
          <w:szCs w:val="26"/>
        </w:rPr>
      </w:pPr>
    </w:p>
    <w:p w:rsidR="006B36B3" w:rsidRDefault="006B36B3">
      <w:pPr>
        <w:rPr>
          <w:rFonts w:ascii="Times New Roman" w:hAnsi="Times New Roman" w:cs="Times New Roman"/>
          <w:sz w:val="26"/>
          <w:szCs w:val="26"/>
        </w:rPr>
      </w:pPr>
    </w:p>
    <w:p w:rsidR="006B36B3" w:rsidRDefault="006B36B3">
      <w:pPr>
        <w:rPr>
          <w:rFonts w:ascii="Times New Roman" w:hAnsi="Times New Roman" w:cs="Times New Roman"/>
          <w:sz w:val="26"/>
          <w:szCs w:val="26"/>
        </w:rPr>
      </w:pPr>
    </w:p>
    <w:p w:rsidR="006B36B3" w:rsidRDefault="006B36B3">
      <w:pPr>
        <w:rPr>
          <w:rFonts w:ascii="Times New Roman" w:hAnsi="Times New Roman" w:cs="Times New Roman"/>
          <w:sz w:val="26"/>
          <w:szCs w:val="26"/>
        </w:rPr>
      </w:pPr>
    </w:p>
    <w:p w:rsidR="006B36B3" w:rsidRDefault="006B36B3">
      <w:pPr>
        <w:rPr>
          <w:rFonts w:ascii="Times New Roman" w:hAnsi="Times New Roman" w:cs="Times New Roman"/>
          <w:sz w:val="26"/>
          <w:szCs w:val="26"/>
        </w:rPr>
      </w:pPr>
    </w:p>
    <w:p w:rsidR="006B36B3" w:rsidRDefault="006B36B3">
      <w:pPr>
        <w:rPr>
          <w:rFonts w:ascii="Times New Roman" w:hAnsi="Times New Roman" w:cs="Times New Roman"/>
          <w:sz w:val="26"/>
          <w:szCs w:val="26"/>
        </w:rPr>
      </w:pPr>
    </w:p>
    <w:p w:rsidR="006B36B3" w:rsidRDefault="006B36B3">
      <w:pPr>
        <w:rPr>
          <w:rFonts w:ascii="Times New Roman" w:hAnsi="Times New Roman" w:cs="Times New Roman"/>
          <w:sz w:val="26"/>
          <w:szCs w:val="26"/>
        </w:rPr>
      </w:pPr>
    </w:p>
    <w:p w:rsidR="006B36B3" w:rsidRDefault="006B36B3">
      <w:pPr>
        <w:rPr>
          <w:rFonts w:ascii="Times New Roman" w:hAnsi="Times New Roman" w:cs="Times New Roman"/>
          <w:sz w:val="26"/>
          <w:szCs w:val="26"/>
        </w:rPr>
      </w:pPr>
    </w:p>
    <w:p w:rsidR="006B36B3" w:rsidRDefault="006B36B3">
      <w:pPr>
        <w:rPr>
          <w:rFonts w:ascii="Times New Roman" w:hAnsi="Times New Roman" w:cs="Times New Roman"/>
          <w:sz w:val="26"/>
          <w:szCs w:val="26"/>
        </w:rPr>
      </w:pPr>
    </w:p>
    <w:p w:rsidR="006B36B3" w:rsidRDefault="006B36B3">
      <w:pPr>
        <w:rPr>
          <w:rFonts w:ascii="Times New Roman" w:hAnsi="Times New Roman" w:cs="Times New Roman"/>
          <w:sz w:val="26"/>
          <w:szCs w:val="26"/>
        </w:rPr>
      </w:pPr>
    </w:p>
    <w:p w:rsidR="006B36B3" w:rsidRDefault="006B36B3">
      <w:pPr>
        <w:rPr>
          <w:rFonts w:ascii="Times New Roman" w:hAnsi="Times New Roman" w:cs="Times New Roman"/>
          <w:sz w:val="26"/>
          <w:szCs w:val="26"/>
        </w:rPr>
      </w:pPr>
    </w:p>
    <w:p w:rsidR="006B36B3" w:rsidRDefault="006B36B3">
      <w:pPr>
        <w:rPr>
          <w:rFonts w:ascii="Times New Roman" w:hAnsi="Times New Roman" w:cs="Times New Roman"/>
          <w:sz w:val="26"/>
          <w:szCs w:val="26"/>
        </w:rPr>
      </w:pPr>
    </w:p>
    <w:p w:rsidR="006B36B3" w:rsidRDefault="006B36B3">
      <w:pPr>
        <w:rPr>
          <w:rFonts w:ascii="Times New Roman" w:hAnsi="Times New Roman" w:cs="Times New Roman"/>
          <w:sz w:val="26"/>
          <w:szCs w:val="26"/>
        </w:rPr>
      </w:pPr>
    </w:p>
    <w:p w:rsidR="006B36B3" w:rsidRDefault="006B36B3">
      <w:pPr>
        <w:rPr>
          <w:rFonts w:ascii="Times New Roman" w:hAnsi="Times New Roman" w:cs="Times New Roman"/>
          <w:sz w:val="26"/>
          <w:szCs w:val="26"/>
        </w:rPr>
      </w:pPr>
    </w:p>
    <w:p w:rsidR="006B36B3" w:rsidRDefault="006B36B3">
      <w:pPr>
        <w:rPr>
          <w:rFonts w:ascii="Times New Roman" w:hAnsi="Times New Roman" w:cs="Times New Roman"/>
          <w:sz w:val="26"/>
          <w:szCs w:val="26"/>
        </w:rPr>
      </w:pPr>
    </w:p>
    <w:p w:rsidR="006B36B3" w:rsidRDefault="006B36B3">
      <w:pPr>
        <w:rPr>
          <w:rFonts w:ascii="Times New Roman" w:hAnsi="Times New Roman" w:cs="Times New Roman"/>
          <w:sz w:val="26"/>
          <w:szCs w:val="26"/>
        </w:rPr>
      </w:pPr>
    </w:p>
    <w:p w:rsidR="006B36B3" w:rsidRDefault="006B36B3">
      <w:pPr>
        <w:rPr>
          <w:rFonts w:ascii="Times New Roman" w:hAnsi="Times New Roman" w:cs="Times New Roman"/>
          <w:sz w:val="26"/>
          <w:szCs w:val="26"/>
        </w:rPr>
      </w:pPr>
    </w:p>
    <w:p w:rsidR="006B36B3" w:rsidRPr="006B36B3" w:rsidRDefault="006B36B3">
      <w:pPr>
        <w:rPr>
          <w:rFonts w:ascii="Times New Roman" w:hAnsi="Times New Roman" w:cs="Times New Roman"/>
          <w:sz w:val="26"/>
          <w:szCs w:val="26"/>
        </w:rPr>
      </w:pPr>
    </w:p>
    <w:p w:rsidR="006B36B3" w:rsidRDefault="006B36B3" w:rsidP="006B36B3">
      <w:pPr>
        <w:jc w:val="center"/>
        <w:rPr>
          <w:rFonts w:ascii="Times New Roman" w:eastAsia="Arial Unicode MS" w:hAnsi="Times New Roman"/>
          <w:b/>
          <w:bCs/>
          <w:iCs/>
          <w:sz w:val="24"/>
          <w:szCs w:val="24"/>
        </w:rPr>
      </w:pPr>
      <w:r>
        <w:rPr>
          <w:rFonts w:ascii="Times New Roman" w:eastAsia="Arial Unicode MS" w:hAnsi="Times New Roman"/>
          <w:b/>
          <w:bCs/>
          <w:iCs/>
          <w:sz w:val="24"/>
          <w:szCs w:val="24"/>
        </w:rPr>
        <w:t>посёлок Заосередные Сады</w:t>
      </w:r>
    </w:p>
    <w:p w:rsidR="006B36B3" w:rsidRDefault="006B36B3" w:rsidP="006B36B3">
      <w:pPr>
        <w:jc w:val="center"/>
        <w:rPr>
          <w:rFonts w:ascii="Times New Roman" w:eastAsia="Arial Unicode MS" w:hAnsi="Times New Roman"/>
          <w:b/>
          <w:bCs/>
          <w:iCs/>
          <w:sz w:val="24"/>
          <w:szCs w:val="24"/>
        </w:rPr>
      </w:pPr>
    </w:p>
    <w:p w:rsidR="006B36B3" w:rsidRDefault="006B36B3" w:rsidP="006B36B3">
      <w:pPr>
        <w:jc w:val="center"/>
        <w:rPr>
          <w:rFonts w:ascii="Times New Roman" w:eastAsia="Arial Unicode MS" w:hAnsi="Times New Roman"/>
          <w:b/>
          <w:bCs/>
          <w:iCs/>
          <w:sz w:val="24"/>
          <w:szCs w:val="24"/>
        </w:rPr>
      </w:pPr>
    </w:p>
    <w:p w:rsidR="006B36B3" w:rsidRDefault="006B36B3" w:rsidP="006B36B3">
      <w:pPr>
        <w:jc w:val="center"/>
        <w:rPr>
          <w:rFonts w:ascii="Times New Roman" w:eastAsia="Arial Unicode MS" w:hAnsi="Times New Roman"/>
          <w:b/>
          <w:bCs/>
          <w:iCs/>
          <w:sz w:val="24"/>
          <w:szCs w:val="24"/>
        </w:rPr>
      </w:pPr>
    </w:p>
    <w:p w:rsidR="006B36B3" w:rsidRPr="00B0032A" w:rsidRDefault="006B36B3" w:rsidP="006B36B3">
      <w:pPr>
        <w:jc w:val="center"/>
        <w:rPr>
          <w:rFonts w:ascii="Times New Roman" w:eastAsia="Arial Unicode MS" w:hAnsi="Times New Roman"/>
          <w:b/>
          <w:bCs/>
          <w:iCs/>
          <w:sz w:val="24"/>
          <w:szCs w:val="24"/>
        </w:rPr>
      </w:pPr>
    </w:p>
    <w:p w:rsidR="006B36B3" w:rsidRPr="00B0032A" w:rsidRDefault="006B36B3" w:rsidP="006B36B3">
      <w:pPr>
        <w:jc w:val="center"/>
        <w:rPr>
          <w:rFonts w:ascii="Times New Roman" w:eastAsia="Arial Unicode MS" w:hAnsi="Times New Roman"/>
          <w:b/>
          <w:bCs/>
          <w:iCs/>
          <w:sz w:val="24"/>
          <w:szCs w:val="24"/>
        </w:rPr>
      </w:pPr>
      <w:r>
        <w:rPr>
          <w:rFonts w:ascii="Times New Roman" w:eastAsia="Arial Unicode MS" w:hAnsi="Times New Roman"/>
          <w:b/>
          <w:bCs/>
          <w:iCs/>
          <w:noProof/>
          <w:sz w:val="24"/>
          <w:szCs w:val="24"/>
        </w:rPr>
        <w:drawing>
          <wp:inline distT="0" distB="0" distL="0" distR="0">
            <wp:extent cx="7128510" cy="5033010"/>
            <wp:effectExtent l="19050" t="0" r="0" b="0"/>
            <wp:docPr id="4" name="Рисунок 2" descr="Заосередные С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осередные Сад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503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B3" w:rsidRPr="00B0032A" w:rsidRDefault="006B36B3" w:rsidP="006B36B3">
      <w:pPr>
        <w:jc w:val="center"/>
        <w:rPr>
          <w:rFonts w:ascii="Times New Roman" w:eastAsia="Arial Unicode MS" w:hAnsi="Times New Roman"/>
          <w:b/>
          <w:bCs/>
          <w:iCs/>
          <w:sz w:val="24"/>
          <w:szCs w:val="24"/>
        </w:rPr>
      </w:pPr>
    </w:p>
    <w:p w:rsidR="006B36B3" w:rsidRDefault="006B36B3" w:rsidP="006B36B3">
      <w:pPr>
        <w:jc w:val="center"/>
        <w:rPr>
          <w:rFonts w:ascii="Times New Roman" w:eastAsia="Arial Unicode MS" w:hAnsi="Times New Roman"/>
          <w:b/>
          <w:bCs/>
          <w:iCs/>
          <w:sz w:val="24"/>
          <w:szCs w:val="24"/>
        </w:rPr>
      </w:pPr>
    </w:p>
    <w:p w:rsidR="006B36B3" w:rsidRPr="00B0032A" w:rsidRDefault="006B36B3" w:rsidP="006B36B3">
      <w:pPr>
        <w:jc w:val="center"/>
        <w:rPr>
          <w:rFonts w:ascii="Times New Roman" w:eastAsia="Arial Unicode MS" w:hAnsi="Times New Roman"/>
          <w:b/>
          <w:bCs/>
          <w:iCs/>
          <w:sz w:val="24"/>
          <w:szCs w:val="24"/>
        </w:rPr>
      </w:pPr>
    </w:p>
    <w:p w:rsidR="006B36B3" w:rsidRPr="006B36B3" w:rsidRDefault="006B36B3" w:rsidP="006B36B3">
      <w:pPr>
        <w:jc w:val="center"/>
        <w:rPr>
          <w:rFonts w:ascii="Times New Roman" w:eastAsia="Arial Unicode MS" w:hAnsi="Times New Roman"/>
          <w:b/>
          <w:bCs/>
          <w:iCs/>
          <w:sz w:val="24"/>
          <w:szCs w:val="24"/>
        </w:rPr>
      </w:pPr>
    </w:p>
    <w:p w:rsidR="006B36B3" w:rsidRPr="00B0032A" w:rsidRDefault="006B36B3" w:rsidP="006B36B3">
      <w:pPr>
        <w:jc w:val="center"/>
        <w:rPr>
          <w:rFonts w:ascii="Times New Roman" w:hAnsi="Times New Roman"/>
          <w:b/>
          <w:sz w:val="24"/>
          <w:szCs w:val="24"/>
        </w:rPr>
      </w:pPr>
      <w:r w:rsidRPr="00B0032A">
        <w:rPr>
          <w:rFonts w:ascii="Times New Roman" w:hAnsi="Times New Roman"/>
          <w:b/>
          <w:sz w:val="24"/>
          <w:szCs w:val="24"/>
        </w:rPr>
        <w:lastRenderedPageBreak/>
        <w:t xml:space="preserve">Описание местоположения границ населенного пункта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посёлок Заосередные Сады</w:t>
      </w:r>
      <w:r w:rsidRPr="00B0032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Александро-Донского</w:t>
      </w:r>
      <w:r w:rsidRPr="00B0032A">
        <w:rPr>
          <w:rFonts w:ascii="Times New Roman" w:hAnsi="Times New Roman"/>
          <w:b/>
          <w:sz w:val="24"/>
          <w:szCs w:val="24"/>
        </w:rPr>
        <w:t xml:space="preserve"> сельского поселения                   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Павловского</w:t>
      </w:r>
      <w:r w:rsidRPr="00B0032A">
        <w:rPr>
          <w:rFonts w:ascii="Times New Roman" w:hAnsi="Times New Roman"/>
          <w:b/>
          <w:sz w:val="24"/>
          <w:szCs w:val="24"/>
        </w:rPr>
        <w:t xml:space="preserve"> муниципального района Воронежской области</w:t>
      </w:r>
    </w:p>
    <w:p w:rsidR="006B36B3" w:rsidRPr="00920946" w:rsidRDefault="006B36B3" w:rsidP="006B36B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0032A">
        <w:rPr>
          <w:rFonts w:ascii="Times New Roman" w:hAnsi="Times New Roman"/>
          <w:sz w:val="24"/>
          <w:szCs w:val="24"/>
        </w:rPr>
        <w:t xml:space="preserve">Граница </w:t>
      </w:r>
      <w:r>
        <w:rPr>
          <w:rFonts w:ascii="Times New Roman" w:hAnsi="Times New Roman"/>
          <w:sz w:val="24"/>
          <w:szCs w:val="24"/>
        </w:rPr>
        <w:t xml:space="preserve">посёлка Заосередные Сады Александро-Донского сельского поселения Павловского муниципального района Воронежской области начинается в точке 1, расположенной в северо-западной части населенного пункта и проходит </w:t>
      </w:r>
      <w:r w:rsidRPr="0086400D">
        <w:rPr>
          <w:rFonts w:ascii="Times New Roman" w:hAnsi="Times New Roman"/>
          <w:sz w:val="24"/>
          <w:szCs w:val="24"/>
        </w:rPr>
        <w:t xml:space="preserve">в </w:t>
      </w:r>
      <w:r w:rsidRPr="004F7D89">
        <w:rPr>
          <w:rFonts w:ascii="Times New Roman" w:hAnsi="Times New Roman"/>
          <w:sz w:val="24"/>
          <w:szCs w:val="24"/>
        </w:rPr>
        <w:t>северо-западном направлении по южной стороне приусадебных земельных участков по улице Первомайская  вдоль восточной стороны лесной полосы</w:t>
      </w:r>
      <w:r>
        <w:rPr>
          <w:rFonts w:ascii="Times New Roman" w:hAnsi="Times New Roman"/>
          <w:sz w:val="24"/>
          <w:szCs w:val="24"/>
        </w:rPr>
        <w:t xml:space="preserve"> до точки 2. От точки 2 </w:t>
      </w:r>
      <w:r w:rsidRPr="004F7D89">
        <w:rPr>
          <w:rFonts w:ascii="Times New Roman" w:hAnsi="Times New Roman"/>
          <w:sz w:val="24"/>
          <w:szCs w:val="24"/>
        </w:rPr>
        <w:t xml:space="preserve">в северо-восточном направлении по западной стороне приусадебных земельных участков по улице </w:t>
      </w:r>
      <w:proofErr w:type="gramStart"/>
      <w:r w:rsidRPr="004F7D89">
        <w:rPr>
          <w:rFonts w:ascii="Times New Roman" w:hAnsi="Times New Roman"/>
          <w:sz w:val="24"/>
          <w:szCs w:val="24"/>
        </w:rPr>
        <w:t>Первомайская</w:t>
      </w:r>
      <w:proofErr w:type="gramEnd"/>
      <w:r>
        <w:rPr>
          <w:rFonts w:ascii="Times New Roman" w:hAnsi="Times New Roman"/>
          <w:sz w:val="24"/>
          <w:szCs w:val="24"/>
        </w:rPr>
        <w:t xml:space="preserve"> до точки 6. От точки 6 </w:t>
      </w:r>
      <w:r w:rsidRPr="004F7D89">
        <w:rPr>
          <w:rFonts w:ascii="Times New Roman" w:hAnsi="Times New Roman"/>
          <w:sz w:val="24"/>
          <w:szCs w:val="24"/>
        </w:rPr>
        <w:t>в юго-восточном направлении по северной стороне приусадебных земельных</w:t>
      </w:r>
      <w:r>
        <w:rPr>
          <w:rFonts w:ascii="Times New Roman" w:hAnsi="Times New Roman"/>
          <w:sz w:val="24"/>
          <w:szCs w:val="24"/>
        </w:rPr>
        <w:t xml:space="preserve"> участков по улице </w:t>
      </w:r>
      <w:proofErr w:type="gramStart"/>
      <w:r>
        <w:rPr>
          <w:rFonts w:ascii="Times New Roman" w:hAnsi="Times New Roman"/>
          <w:sz w:val="24"/>
          <w:szCs w:val="24"/>
        </w:rPr>
        <w:t>Первомайская</w:t>
      </w:r>
      <w:proofErr w:type="gramEnd"/>
      <w:r w:rsidRPr="004F7D89">
        <w:rPr>
          <w:rFonts w:ascii="Times New Roman" w:hAnsi="Times New Roman"/>
          <w:sz w:val="24"/>
          <w:szCs w:val="24"/>
        </w:rPr>
        <w:t>, далее по древесно-кустарниковой растительности</w:t>
      </w:r>
      <w:r>
        <w:rPr>
          <w:rFonts w:ascii="Times New Roman" w:hAnsi="Times New Roman"/>
          <w:sz w:val="24"/>
          <w:szCs w:val="24"/>
        </w:rPr>
        <w:t xml:space="preserve"> до точки 10. От точки 10 </w:t>
      </w:r>
      <w:r w:rsidRPr="00851844">
        <w:rPr>
          <w:rFonts w:ascii="Times New Roman" w:hAnsi="Times New Roman"/>
          <w:sz w:val="24"/>
          <w:szCs w:val="24"/>
        </w:rPr>
        <w:t xml:space="preserve">в юго-западном направлении по северной стороне приусадебных земельных участков по улице </w:t>
      </w:r>
      <w:proofErr w:type="gramStart"/>
      <w:r w:rsidRPr="00851844">
        <w:rPr>
          <w:rFonts w:ascii="Times New Roman" w:hAnsi="Times New Roman"/>
          <w:sz w:val="24"/>
          <w:szCs w:val="24"/>
        </w:rPr>
        <w:t>Первомайская</w:t>
      </w:r>
      <w:proofErr w:type="gramEnd"/>
      <w:r>
        <w:rPr>
          <w:rFonts w:ascii="Times New Roman" w:hAnsi="Times New Roman"/>
          <w:sz w:val="24"/>
          <w:szCs w:val="24"/>
        </w:rPr>
        <w:t xml:space="preserve"> до точки 11. От точки 11</w:t>
      </w:r>
      <w:r w:rsidRPr="00A9491F">
        <w:rPr>
          <w:rFonts w:ascii="Times New Roman" w:hAnsi="Times New Roman"/>
          <w:sz w:val="24"/>
          <w:szCs w:val="24"/>
        </w:rPr>
        <w:t xml:space="preserve"> </w:t>
      </w:r>
      <w:r w:rsidRPr="00435736">
        <w:rPr>
          <w:rFonts w:ascii="Times New Roman" w:hAnsi="Times New Roman"/>
          <w:sz w:val="24"/>
          <w:szCs w:val="24"/>
        </w:rPr>
        <w:t xml:space="preserve">в юго-восточном направлении по северной стороне приусадебных земельных участков по улице </w:t>
      </w:r>
      <w:proofErr w:type="gramStart"/>
      <w:r w:rsidRPr="00435736">
        <w:rPr>
          <w:rFonts w:ascii="Times New Roman" w:hAnsi="Times New Roman"/>
          <w:sz w:val="24"/>
          <w:szCs w:val="24"/>
        </w:rPr>
        <w:t>Первомайская</w:t>
      </w:r>
      <w:proofErr w:type="gramEnd"/>
      <w:r w:rsidRPr="00435736">
        <w:rPr>
          <w:rFonts w:ascii="Times New Roman" w:hAnsi="Times New Roman"/>
          <w:sz w:val="24"/>
          <w:szCs w:val="24"/>
        </w:rPr>
        <w:t>, далее по южной стороне садоводческого товарищества "Родничок"</w:t>
      </w:r>
      <w:r w:rsidRPr="00920946">
        <w:rPr>
          <w:rFonts w:ascii="Times New Roman" w:hAnsi="Times New Roman"/>
          <w:sz w:val="24"/>
          <w:szCs w:val="24"/>
        </w:rPr>
        <w:t xml:space="preserve"> до</w:t>
      </w:r>
      <w:r>
        <w:rPr>
          <w:rFonts w:ascii="Times New Roman" w:hAnsi="Times New Roman"/>
          <w:sz w:val="24"/>
          <w:szCs w:val="24"/>
        </w:rPr>
        <w:t xml:space="preserve"> точки 22. От точки 22 </w:t>
      </w:r>
      <w:r w:rsidRPr="00920946">
        <w:rPr>
          <w:rFonts w:ascii="Times New Roman" w:hAnsi="Times New Roman"/>
          <w:sz w:val="24"/>
          <w:szCs w:val="24"/>
        </w:rPr>
        <w:t xml:space="preserve">в северо-восточном направлении по </w:t>
      </w:r>
      <w:r>
        <w:rPr>
          <w:rFonts w:ascii="Times New Roman" w:hAnsi="Times New Roman"/>
          <w:sz w:val="24"/>
          <w:szCs w:val="24"/>
        </w:rPr>
        <w:t>восточной стороне</w:t>
      </w:r>
      <w:r w:rsidRPr="00920946">
        <w:rPr>
          <w:rFonts w:ascii="Times New Roman" w:hAnsi="Times New Roman"/>
          <w:sz w:val="24"/>
          <w:szCs w:val="24"/>
        </w:rPr>
        <w:t xml:space="preserve"> садоводческого товарищества "Родничок", </w:t>
      </w:r>
      <w:r>
        <w:rPr>
          <w:rFonts w:ascii="Times New Roman" w:hAnsi="Times New Roman"/>
          <w:sz w:val="24"/>
          <w:szCs w:val="24"/>
        </w:rPr>
        <w:t xml:space="preserve">далее </w:t>
      </w:r>
      <w:r w:rsidRPr="00920946">
        <w:rPr>
          <w:rFonts w:ascii="Times New Roman" w:hAnsi="Times New Roman"/>
          <w:sz w:val="24"/>
          <w:szCs w:val="24"/>
        </w:rPr>
        <w:t>пересекает грунтовую дорогу</w:t>
      </w:r>
      <w:r>
        <w:rPr>
          <w:rFonts w:ascii="Times New Roman" w:hAnsi="Times New Roman"/>
          <w:sz w:val="24"/>
          <w:szCs w:val="24"/>
        </w:rPr>
        <w:t xml:space="preserve"> до точки 25. От точки 25 </w:t>
      </w:r>
      <w:r w:rsidRPr="00920946">
        <w:rPr>
          <w:rFonts w:ascii="Times New Roman" w:hAnsi="Times New Roman"/>
          <w:sz w:val="24"/>
          <w:szCs w:val="24"/>
        </w:rPr>
        <w:t>в северо-восточном направлении по южной стороне лесной полосы</w:t>
      </w:r>
      <w:r>
        <w:rPr>
          <w:rFonts w:ascii="Times New Roman" w:hAnsi="Times New Roman"/>
          <w:sz w:val="24"/>
          <w:szCs w:val="24"/>
        </w:rPr>
        <w:t xml:space="preserve"> до точки 26. От точки 26 </w:t>
      </w:r>
      <w:r w:rsidRPr="00920946">
        <w:rPr>
          <w:rFonts w:ascii="Times New Roman" w:hAnsi="Times New Roman"/>
          <w:sz w:val="24"/>
          <w:szCs w:val="24"/>
        </w:rPr>
        <w:t>в юго-восточном направлении по южной стороне лесной полосы</w:t>
      </w:r>
      <w:r>
        <w:rPr>
          <w:rFonts w:ascii="Times New Roman" w:hAnsi="Times New Roman"/>
          <w:sz w:val="24"/>
          <w:szCs w:val="24"/>
        </w:rPr>
        <w:t xml:space="preserve"> до точки 27. От точки 27 </w:t>
      </w:r>
      <w:r w:rsidRPr="00920946">
        <w:rPr>
          <w:rFonts w:ascii="Times New Roman" w:hAnsi="Times New Roman"/>
          <w:sz w:val="24"/>
          <w:szCs w:val="24"/>
        </w:rPr>
        <w:t>в юго-восточном направлении по южной стороне лесной полосы</w:t>
      </w:r>
      <w:r>
        <w:rPr>
          <w:rFonts w:ascii="Times New Roman" w:hAnsi="Times New Roman"/>
          <w:sz w:val="24"/>
          <w:szCs w:val="24"/>
        </w:rPr>
        <w:t xml:space="preserve"> до точки 31. От точки 31 </w:t>
      </w:r>
      <w:r w:rsidRPr="00920946">
        <w:rPr>
          <w:rFonts w:ascii="Times New Roman" w:hAnsi="Times New Roman"/>
          <w:sz w:val="24"/>
          <w:szCs w:val="24"/>
        </w:rPr>
        <w:t>в восточном направлении по южной стороне лесной полосы</w:t>
      </w:r>
      <w:r>
        <w:rPr>
          <w:rFonts w:ascii="Times New Roman" w:hAnsi="Times New Roman"/>
          <w:sz w:val="24"/>
          <w:szCs w:val="24"/>
        </w:rPr>
        <w:t xml:space="preserve"> до точки 32. От точки 32 </w:t>
      </w:r>
      <w:r w:rsidRPr="00920946">
        <w:rPr>
          <w:rFonts w:ascii="Times New Roman" w:hAnsi="Times New Roman"/>
          <w:sz w:val="24"/>
          <w:szCs w:val="24"/>
        </w:rPr>
        <w:t>в юго-западном направлении пересекает грунтовую дорогу, по западной стороне лесной полосы</w:t>
      </w:r>
      <w:r>
        <w:rPr>
          <w:rFonts w:ascii="Times New Roman" w:hAnsi="Times New Roman"/>
          <w:sz w:val="24"/>
          <w:szCs w:val="24"/>
        </w:rPr>
        <w:t xml:space="preserve"> до точки 33. От точки 33 </w:t>
      </w:r>
      <w:r w:rsidRPr="00920946">
        <w:rPr>
          <w:rFonts w:ascii="Times New Roman" w:hAnsi="Times New Roman"/>
          <w:sz w:val="24"/>
          <w:szCs w:val="24"/>
        </w:rPr>
        <w:t>в южном направлении по западной стороне лесной полосы</w:t>
      </w:r>
      <w:r>
        <w:rPr>
          <w:rFonts w:ascii="Times New Roman" w:hAnsi="Times New Roman"/>
          <w:sz w:val="24"/>
          <w:szCs w:val="24"/>
        </w:rPr>
        <w:t xml:space="preserve"> до точки 34. От точки 34 </w:t>
      </w:r>
      <w:r w:rsidRPr="00920946">
        <w:rPr>
          <w:rFonts w:ascii="Times New Roman" w:hAnsi="Times New Roman"/>
          <w:sz w:val="24"/>
          <w:szCs w:val="24"/>
        </w:rPr>
        <w:t>в юго-восточном направлении по южной стороне лесной полосы</w:t>
      </w:r>
      <w:r>
        <w:rPr>
          <w:rFonts w:ascii="Times New Roman" w:hAnsi="Times New Roman"/>
          <w:sz w:val="24"/>
          <w:szCs w:val="24"/>
        </w:rPr>
        <w:t xml:space="preserve"> до точки 35. От точки 35</w:t>
      </w:r>
      <w:r w:rsidRPr="00920946">
        <w:rPr>
          <w:rFonts w:ascii="Times New Roman" w:hAnsi="Times New Roman"/>
          <w:sz w:val="24"/>
          <w:szCs w:val="24"/>
        </w:rPr>
        <w:t xml:space="preserve"> в юго-восточном направлении по южной стороне лесной полосы, далее по южной стороне садоводческого товарищества "Родничок"</w:t>
      </w:r>
      <w:r>
        <w:rPr>
          <w:rFonts w:ascii="Times New Roman" w:hAnsi="Times New Roman"/>
          <w:sz w:val="24"/>
          <w:szCs w:val="24"/>
        </w:rPr>
        <w:t xml:space="preserve"> до точки 37</w:t>
      </w:r>
      <w:r w:rsidRPr="00813AB8">
        <w:rPr>
          <w:rFonts w:ascii="Times New Roman" w:hAnsi="Times New Roman"/>
          <w:sz w:val="24"/>
          <w:szCs w:val="24"/>
        </w:rPr>
        <w:t>. От</w:t>
      </w:r>
      <w:r>
        <w:rPr>
          <w:rFonts w:ascii="Times New Roman" w:hAnsi="Times New Roman"/>
          <w:sz w:val="24"/>
          <w:szCs w:val="24"/>
        </w:rPr>
        <w:t xml:space="preserve"> точки 37 </w:t>
      </w:r>
      <w:r w:rsidRPr="00920946">
        <w:rPr>
          <w:rFonts w:ascii="Times New Roman" w:hAnsi="Times New Roman"/>
          <w:sz w:val="24"/>
          <w:szCs w:val="24"/>
        </w:rPr>
        <w:t xml:space="preserve">в восточном направлении  по </w:t>
      </w:r>
      <w:r>
        <w:rPr>
          <w:rFonts w:ascii="Times New Roman" w:hAnsi="Times New Roman"/>
          <w:sz w:val="24"/>
          <w:szCs w:val="24"/>
        </w:rPr>
        <w:t>южной стороне</w:t>
      </w:r>
      <w:r w:rsidRPr="00920946">
        <w:rPr>
          <w:rFonts w:ascii="Times New Roman" w:hAnsi="Times New Roman"/>
          <w:sz w:val="24"/>
          <w:szCs w:val="24"/>
        </w:rPr>
        <w:t xml:space="preserve"> садоводческого товарищества "Родничок"</w:t>
      </w:r>
      <w:r>
        <w:rPr>
          <w:rFonts w:ascii="Times New Roman" w:hAnsi="Times New Roman"/>
          <w:sz w:val="24"/>
          <w:szCs w:val="24"/>
        </w:rPr>
        <w:t xml:space="preserve"> до точки 38. От точки </w:t>
      </w:r>
      <w:r w:rsidRPr="00BD44F2">
        <w:rPr>
          <w:rFonts w:ascii="Times New Roman" w:hAnsi="Times New Roman"/>
          <w:sz w:val="24"/>
          <w:szCs w:val="24"/>
        </w:rPr>
        <w:t>38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2575">
        <w:rPr>
          <w:rFonts w:ascii="Times New Roman" w:hAnsi="Times New Roman"/>
          <w:sz w:val="24"/>
          <w:szCs w:val="24"/>
        </w:rPr>
        <w:t xml:space="preserve">в северо-восточном направлении по </w:t>
      </w:r>
      <w:r>
        <w:rPr>
          <w:rFonts w:ascii="Times New Roman" w:hAnsi="Times New Roman"/>
          <w:sz w:val="24"/>
          <w:szCs w:val="24"/>
        </w:rPr>
        <w:t>восточной стороне</w:t>
      </w:r>
      <w:r w:rsidRPr="00FB2575">
        <w:rPr>
          <w:rFonts w:ascii="Times New Roman" w:hAnsi="Times New Roman"/>
          <w:sz w:val="24"/>
          <w:szCs w:val="24"/>
        </w:rPr>
        <w:t xml:space="preserve"> садоводческого товарищества "Родничок"</w:t>
      </w:r>
      <w:r>
        <w:rPr>
          <w:rFonts w:ascii="Times New Roman" w:hAnsi="Times New Roman"/>
          <w:sz w:val="24"/>
          <w:szCs w:val="24"/>
        </w:rPr>
        <w:t xml:space="preserve"> до точки 39. От </w:t>
      </w:r>
      <w:r w:rsidRPr="00DF29F9">
        <w:rPr>
          <w:rFonts w:ascii="Times New Roman" w:hAnsi="Times New Roman"/>
          <w:sz w:val="24"/>
          <w:szCs w:val="24"/>
        </w:rPr>
        <w:t>точки 39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2575">
        <w:rPr>
          <w:rFonts w:ascii="Times New Roman" w:hAnsi="Times New Roman"/>
          <w:sz w:val="24"/>
          <w:szCs w:val="24"/>
        </w:rPr>
        <w:t xml:space="preserve">в северо-восточном направлении по </w:t>
      </w:r>
      <w:r>
        <w:rPr>
          <w:rFonts w:ascii="Times New Roman" w:hAnsi="Times New Roman"/>
          <w:sz w:val="24"/>
          <w:szCs w:val="24"/>
        </w:rPr>
        <w:t>восточной стороне</w:t>
      </w:r>
      <w:r w:rsidRPr="00FB2575">
        <w:rPr>
          <w:rFonts w:ascii="Times New Roman" w:hAnsi="Times New Roman"/>
          <w:sz w:val="24"/>
          <w:szCs w:val="24"/>
        </w:rPr>
        <w:t xml:space="preserve"> садоводческого товарищества "Родничок", далее по автомобильной дороге федеральн</w:t>
      </w:r>
      <w:r>
        <w:rPr>
          <w:rFonts w:ascii="Times New Roman" w:hAnsi="Times New Roman"/>
          <w:sz w:val="24"/>
          <w:szCs w:val="24"/>
        </w:rPr>
        <w:t>ого значения М-4 "Дон"  Москва-Воронеж-Ростов-на-Дону-</w:t>
      </w:r>
      <w:r w:rsidRPr="00FB2575">
        <w:rPr>
          <w:rFonts w:ascii="Times New Roman" w:hAnsi="Times New Roman"/>
          <w:sz w:val="24"/>
          <w:szCs w:val="24"/>
        </w:rPr>
        <w:t>Краснодар-Новороссийск</w:t>
      </w:r>
      <w:r>
        <w:rPr>
          <w:rFonts w:ascii="Times New Roman" w:hAnsi="Times New Roman"/>
          <w:sz w:val="24"/>
          <w:szCs w:val="24"/>
        </w:rPr>
        <w:t xml:space="preserve"> до точки 43. От точки 43 </w:t>
      </w:r>
      <w:r w:rsidRPr="00FB2575">
        <w:rPr>
          <w:rFonts w:ascii="Times New Roman" w:hAnsi="Times New Roman"/>
          <w:sz w:val="24"/>
          <w:szCs w:val="24"/>
        </w:rPr>
        <w:t>в юго-восточном направлении по автомобильной дороге федерального значе</w:t>
      </w:r>
      <w:r>
        <w:rPr>
          <w:rFonts w:ascii="Times New Roman" w:hAnsi="Times New Roman"/>
          <w:sz w:val="24"/>
          <w:szCs w:val="24"/>
        </w:rPr>
        <w:t>ния М-4 "Дон"  Москва-Воронеж-Ростов-на-Дону-</w:t>
      </w:r>
      <w:r w:rsidRPr="00FB2575">
        <w:rPr>
          <w:rFonts w:ascii="Times New Roman" w:hAnsi="Times New Roman"/>
          <w:sz w:val="24"/>
          <w:szCs w:val="24"/>
        </w:rPr>
        <w:t>Краснодар-Новороссийск</w:t>
      </w:r>
      <w:r>
        <w:rPr>
          <w:rFonts w:ascii="Times New Roman" w:hAnsi="Times New Roman"/>
          <w:sz w:val="24"/>
          <w:szCs w:val="24"/>
        </w:rPr>
        <w:t xml:space="preserve"> до точки 45. От точки 45 </w:t>
      </w:r>
      <w:r w:rsidRPr="00FB2575">
        <w:rPr>
          <w:rFonts w:ascii="Times New Roman" w:hAnsi="Times New Roman"/>
          <w:sz w:val="24"/>
          <w:szCs w:val="24"/>
        </w:rPr>
        <w:t>в северо-восточном направлении по автомобильной дороге федеральн</w:t>
      </w:r>
      <w:r>
        <w:rPr>
          <w:rFonts w:ascii="Times New Roman" w:hAnsi="Times New Roman"/>
          <w:sz w:val="24"/>
          <w:szCs w:val="24"/>
        </w:rPr>
        <w:t>ого значения М-4 "Дон"  Москва-Воронеж-Ростов-на-Дону-</w:t>
      </w:r>
      <w:r w:rsidRPr="00FB2575">
        <w:rPr>
          <w:rFonts w:ascii="Times New Roman" w:hAnsi="Times New Roman"/>
          <w:sz w:val="24"/>
          <w:szCs w:val="24"/>
        </w:rPr>
        <w:t xml:space="preserve">Краснодар-Новороссийск, пересекает грунтовую дорогу, по </w:t>
      </w:r>
      <w:r>
        <w:rPr>
          <w:rFonts w:ascii="Times New Roman" w:hAnsi="Times New Roman"/>
          <w:sz w:val="24"/>
          <w:szCs w:val="24"/>
        </w:rPr>
        <w:t>степной растительности</w:t>
      </w:r>
      <w:r w:rsidRPr="00FB2575">
        <w:rPr>
          <w:rFonts w:ascii="Times New Roman" w:hAnsi="Times New Roman"/>
          <w:sz w:val="24"/>
          <w:szCs w:val="24"/>
        </w:rPr>
        <w:t>, пересекает грунтовую дорогу</w:t>
      </w:r>
      <w:r>
        <w:rPr>
          <w:rFonts w:ascii="Times New Roman" w:hAnsi="Times New Roman"/>
          <w:sz w:val="24"/>
          <w:szCs w:val="24"/>
        </w:rPr>
        <w:t xml:space="preserve"> до точки 49. От точки 49 </w:t>
      </w:r>
      <w:r w:rsidRPr="00D24152">
        <w:rPr>
          <w:rFonts w:ascii="Times New Roman" w:hAnsi="Times New Roman"/>
          <w:sz w:val="24"/>
          <w:szCs w:val="24"/>
        </w:rPr>
        <w:t>в юго-восточном направлении  по западной стороне  земель лесного фонда (урочище Студеный Лес)</w:t>
      </w:r>
      <w:r>
        <w:rPr>
          <w:rFonts w:ascii="Times New Roman" w:hAnsi="Times New Roman"/>
          <w:sz w:val="24"/>
          <w:szCs w:val="24"/>
        </w:rPr>
        <w:t xml:space="preserve"> до точки 51. От точки 51 </w:t>
      </w:r>
      <w:r w:rsidRPr="00D24152">
        <w:rPr>
          <w:rFonts w:ascii="Times New Roman" w:hAnsi="Times New Roman"/>
          <w:sz w:val="24"/>
          <w:szCs w:val="24"/>
        </w:rPr>
        <w:t>в юго-западном направлении  по западной стороне земель лесного фонда (урочище Студеный Лес)</w:t>
      </w:r>
      <w:r>
        <w:rPr>
          <w:rFonts w:ascii="Times New Roman" w:hAnsi="Times New Roman"/>
          <w:sz w:val="24"/>
          <w:szCs w:val="24"/>
        </w:rPr>
        <w:t xml:space="preserve"> до точки 52. От точки 52 </w:t>
      </w:r>
      <w:r w:rsidRPr="00D24152">
        <w:rPr>
          <w:rFonts w:ascii="Times New Roman" w:hAnsi="Times New Roman"/>
          <w:sz w:val="24"/>
          <w:szCs w:val="24"/>
        </w:rPr>
        <w:t>в юго-восточном направлении  по западной стороне земель лесного фонда (урочище Студеный Лес)</w:t>
      </w:r>
      <w:r>
        <w:rPr>
          <w:rFonts w:ascii="Times New Roman" w:hAnsi="Times New Roman"/>
          <w:sz w:val="24"/>
          <w:szCs w:val="24"/>
        </w:rPr>
        <w:t xml:space="preserve"> до точки 54. От точки 54 </w:t>
      </w:r>
      <w:r w:rsidRPr="001B5BF0">
        <w:rPr>
          <w:rFonts w:ascii="Times New Roman" w:hAnsi="Times New Roman"/>
          <w:sz w:val="24"/>
          <w:szCs w:val="24"/>
        </w:rPr>
        <w:t>в юго-восточном направлении  по западной стороне земель лесного фонда (урочище Студеный Лес)</w:t>
      </w:r>
      <w:r>
        <w:rPr>
          <w:rFonts w:ascii="Times New Roman" w:hAnsi="Times New Roman"/>
          <w:sz w:val="24"/>
          <w:szCs w:val="24"/>
        </w:rPr>
        <w:t xml:space="preserve"> до точки 55. От точки 55 </w:t>
      </w:r>
      <w:r w:rsidRPr="001B5BF0">
        <w:rPr>
          <w:rFonts w:ascii="Times New Roman" w:hAnsi="Times New Roman"/>
          <w:sz w:val="24"/>
          <w:szCs w:val="24"/>
        </w:rPr>
        <w:t>в юго-восточном направлении  по западной стороне земель лесного фонда (урочище Студеный Лес)</w:t>
      </w:r>
      <w:r>
        <w:rPr>
          <w:rFonts w:ascii="Times New Roman" w:hAnsi="Times New Roman"/>
          <w:sz w:val="24"/>
          <w:szCs w:val="24"/>
        </w:rPr>
        <w:t xml:space="preserve"> до точки 57. От точки 57 </w:t>
      </w:r>
      <w:r w:rsidRPr="001B5BF0">
        <w:rPr>
          <w:rFonts w:ascii="Times New Roman" w:hAnsi="Times New Roman"/>
          <w:sz w:val="24"/>
          <w:szCs w:val="24"/>
        </w:rPr>
        <w:t xml:space="preserve">в юго-восточном направлении  по западной стороне земель лесного </w:t>
      </w:r>
      <w:r w:rsidRPr="001B5BF0">
        <w:rPr>
          <w:rFonts w:ascii="Times New Roman" w:hAnsi="Times New Roman"/>
          <w:sz w:val="24"/>
          <w:szCs w:val="24"/>
        </w:rPr>
        <w:lastRenderedPageBreak/>
        <w:t>фонда (урочище Студеный Лес)</w:t>
      </w:r>
      <w:r>
        <w:rPr>
          <w:rFonts w:ascii="Times New Roman" w:hAnsi="Times New Roman"/>
          <w:sz w:val="24"/>
          <w:szCs w:val="24"/>
        </w:rPr>
        <w:t xml:space="preserve"> до точки 58. От точки 58 </w:t>
      </w:r>
      <w:r w:rsidRPr="001B5BF0">
        <w:rPr>
          <w:rFonts w:ascii="Times New Roman" w:hAnsi="Times New Roman"/>
          <w:sz w:val="24"/>
          <w:szCs w:val="24"/>
        </w:rPr>
        <w:t>в юго-восточном направлении  по западной стороне земель лесного фонда (урочище Студеный Лес)</w:t>
      </w:r>
      <w:r>
        <w:rPr>
          <w:rFonts w:ascii="Times New Roman" w:hAnsi="Times New Roman"/>
          <w:sz w:val="24"/>
          <w:szCs w:val="24"/>
        </w:rPr>
        <w:t xml:space="preserve"> до точки 61. От точки 61 </w:t>
      </w:r>
      <w:r w:rsidRPr="001B5BF0">
        <w:rPr>
          <w:rFonts w:ascii="Times New Roman" w:hAnsi="Times New Roman"/>
          <w:sz w:val="24"/>
          <w:szCs w:val="24"/>
        </w:rPr>
        <w:t>в юго-восточном направлении  по западной стороне земель лесного фонда (урочище Студеный Лес)</w:t>
      </w:r>
      <w:r>
        <w:rPr>
          <w:rFonts w:ascii="Times New Roman" w:hAnsi="Times New Roman"/>
          <w:sz w:val="24"/>
          <w:szCs w:val="24"/>
        </w:rPr>
        <w:t xml:space="preserve"> до точки 63. От точки 63 </w:t>
      </w:r>
      <w:r w:rsidRPr="001B5BF0">
        <w:rPr>
          <w:rFonts w:ascii="Times New Roman" w:hAnsi="Times New Roman"/>
          <w:sz w:val="24"/>
          <w:szCs w:val="24"/>
        </w:rPr>
        <w:t>в северо-восточном направлении  по западной стороне земель лесного фонда (урочище Студеный Лес)</w:t>
      </w:r>
      <w:r>
        <w:rPr>
          <w:rFonts w:ascii="Times New Roman" w:hAnsi="Times New Roman"/>
          <w:sz w:val="24"/>
          <w:szCs w:val="24"/>
        </w:rPr>
        <w:t xml:space="preserve"> до точки 64. От точки 64 </w:t>
      </w:r>
      <w:r w:rsidRPr="001B5BF0">
        <w:rPr>
          <w:rFonts w:ascii="Times New Roman" w:hAnsi="Times New Roman"/>
          <w:sz w:val="24"/>
          <w:szCs w:val="24"/>
        </w:rPr>
        <w:t>в юго-восточном направлении  по западной стороне земель лесного фонда (урочище Студеный Лес)</w:t>
      </w:r>
      <w:r>
        <w:rPr>
          <w:rFonts w:ascii="Times New Roman" w:hAnsi="Times New Roman"/>
          <w:sz w:val="24"/>
          <w:szCs w:val="24"/>
        </w:rPr>
        <w:t xml:space="preserve"> до точки 66. От точки 66 </w:t>
      </w:r>
      <w:r w:rsidRPr="001B5BF0">
        <w:rPr>
          <w:rFonts w:ascii="Times New Roman" w:hAnsi="Times New Roman"/>
          <w:sz w:val="24"/>
          <w:szCs w:val="24"/>
        </w:rPr>
        <w:t>в юго-западном направлении  по западной стороне земель лесного фонда (урочище Студеный Лес)</w:t>
      </w:r>
      <w:r>
        <w:rPr>
          <w:rFonts w:ascii="Times New Roman" w:hAnsi="Times New Roman"/>
          <w:sz w:val="24"/>
          <w:szCs w:val="24"/>
        </w:rPr>
        <w:t xml:space="preserve"> до точки 68. От точки 68 </w:t>
      </w:r>
      <w:r w:rsidRPr="001B5BF0">
        <w:rPr>
          <w:rFonts w:ascii="Times New Roman" w:hAnsi="Times New Roman"/>
          <w:sz w:val="24"/>
          <w:szCs w:val="24"/>
        </w:rPr>
        <w:t>в юго-восточном направлении  по западной стороне земель лесного фонда (урочище Студеный Лес)</w:t>
      </w:r>
      <w:r>
        <w:rPr>
          <w:rFonts w:ascii="Times New Roman" w:hAnsi="Times New Roman"/>
          <w:sz w:val="24"/>
          <w:szCs w:val="24"/>
        </w:rPr>
        <w:t xml:space="preserve"> до точки 71. От точки 71 </w:t>
      </w:r>
      <w:r w:rsidRPr="001B5BF0">
        <w:rPr>
          <w:rFonts w:ascii="Times New Roman" w:hAnsi="Times New Roman"/>
          <w:sz w:val="24"/>
          <w:szCs w:val="24"/>
        </w:rPr>
        <w:t xml:space="preserve">в юго-западном направлении по восточной стороне приусадебных земельных участков по улице </w:t>
      </w:r>
      <w:proofErr w:type="gramStart"/>
      <w:r w:rsidRPr="001B5BF0">
        <w:rPr>
          <w:rFonts w:ascii="Times New Roman" w:hAnsi="Times New Roman"/>
          <w:sz w:val="24"/>
          <w:szCs w:val="24"/>
        </w:rPr>
        <w:t>Луговая</w:t>
      </w:r>
      <w:proofErr w:type="gramEnd"/>
      <w:r>
        <w:rPr>
          <w:rFonts w:ascii="Times New Roman" w:hAnsi="Times New Roman"/>
          <w:sz w:val="24"/>
          <w:szCs w:val="24"/>
        </w:rPr>
        <w:t xml:space="preserve"> до точки 76. От точки 76 </w:t>
      </w:r>
      <w:r w:rsidRPr="006C73AF">
        <w:rPr>
          <w:rFonts w:ascii="Times New Roman" w:hAnsi="Times New Roman"/>
          <w:sz w:val="24"/>
          <w:szCs w:val="24"/>
        </w:rPr>
        <w:t>в юго-восточном направлении по южной стороне производственной площадки, затем по грунтовой дороге</w:t>
      </w:r>
      <w:r>
        <w:rPr>
          <w:rFonts w:ascii="Times New Roman" w:hAnsi="Times New Roman"/>
          <w:sz w:val="24"/>
          <w:szCs w:val="24"/>
        </w:rPr>
        <w:t xml:space="preserve"> до точки 80. От точки 80 </w:t>
      </w:r>
      <w:r w:rsidRPr="003E30C8">
        <w:rPr>
          <w:rFonts w:ascii="Times New Roman" w:hAnsi="Times New Roman"/>
          <w:sz w:val="24"/>
          <w:szCs w:val="24"/>
        </w:rPr>
        <w:t>в северо-восточном направлении по степной растительности</w:t>
      </w:r>
      <w:r>
        <w:rPr>
          <w:rFonts w:ascii="Times New Roman" w:hAnsi="Times New Roman"/>
          <w:sz w:val="24"/>
          <w:szCs w:val="24"/>
        </w:rPr>
        <w:t xml:space="preserve"> до точки 81. От точки 81 </w:t>
      </w:r>
      <w:r w:rsidRPr="003E30C8">
        <w:rPr>
          <w:rFonts w:ascii="Times New Roman" w:hAnsi="Times New Roman"/>
          <w:sz w:val="24"/>
          <w:szCs w:val="24"/>
        </w:rPr>
        <w:t>в северо-восточном направлении по степной растительности</w:t>
      </w:r>
      <w:r>
        <w:rPr>
          <w:rFonts w:ascii="Times New Roman" w:hAnsi="Times New Roman"/>
          <w:sz w:val="24"/>
          <w:szCs w:val="24"/>
        </w:rPr>
        <w:t xml:space="preserve"> до точки 82. От точки 82 </w:t>
      </w:r>
      <w:r w:rsidRPr="003E30C8">
        <w:rPr>
          <w:rFonts w:ascii="Times New Roman" w:hAnsi="Times New Roman"/>
          <w:sz w:val="24"/>
          <w:szCs w:val="24"/>
        </w:rPr>
        <w:t>в юго-восточном направлении по степной растительности</w:t>
      </w:r>
      <w:r>
        <w:rPr>
          <w:rFonts w:ascii="Times New Roman" w:hAnsi="Times New Roman"/>
          <w:sz w:val="24"/>
          <w:szCs w:val="24"/>
        </w:rPr>
        <w:t xml:space="preserve"> до точки 83. От точки 83 </w:t>
      </w:r>
      <w:r w:rsidRPr="003E30C8">
        <w:rPr>
          <w:rFonts w:ascii="Times New Roman" w:hAnsi="Times New Roman"/>
          <w:sz w:val="24"/>
          <w:szCs w:val="24"/>
        </w:rPr>
        <w:t>в юго-восточном направлении пересекает грунтовую дорогу, далее по древесно-кустарниковой растительности</w:t>
      </w:r>
      <w:r>
        <w:rPr>
          <w:rFonts w:ascii="Times New Roman" w:hAnsi="Times New Roman"/>
          <w:sz w:val="24"/>
          <w:szCs w:val="24"/>
        </w:rPr>
        <w:t xml:space="preserve"> до точки 85. От точки 85 </w:t>
      </w:r>
      <w:r w:rsidRPr="003E30C8">
        <w:rPr>
          <w:rFonts w:ascii="Times New Roman" w:hAnsi="Times New Roman"/>
          <w:sz w:val="24"/>
          <w:szCs w:val="24"/>
        </w:rPr>
        <w:t>в юго-восточном направлении по древесно-кустарниковой растительности</w:t>
      </w:r>
      <w:r>
        <w:rPr>
          <w:rFonts w:ascii="Times New Roman" w:hAnsi="Times New Roman"/>
          <w:sz w:val="24"/>
          <w:szCs w:val="24"/>
        </w:rPr>
        <w:t xml:space="preserve"> до точки 87. От точки 87 </w:t>
      </w:r>
      <w:r w:rsidRPr="003E30C8">
        <w:rPr>
          <w:rFonts w:ascii="Times New Roman" w:hAnsi="Times New Roman"/>
          <w:sz w:val="24"/>
          <w:szCs w:val="24"/>
        </w:rPr>
        <w:t xml:space="preserve">в юго-западном направлении по древесно-кустарниковой растительности, далее по луговой растительности поймы реки </w:t>
      </w:r>
      <w:proofErr w:type="spellStart"/>
      <w:r w:rsidRPr="003E30C8">
        <w:rPr>
          <w:rFonts w:ascii="Times New Roman" w:hAnsi="Times New Roman"/>
          <w:sz w:val="24"/>
          <w:szCs w:val="24"/>
        </w:rPr>
        <w:t>Осередь</w:t>
      </w:r>
      <w:proofErr w:type="spellEnd"/>
      <w:r>
        <w:rPr>
          <w:rFonts w:ascii="Times New Roman" w:hAnsi="Times New Roman"/>
          <w:sz w:val="24"/>
          <w:szCs w:val="24"/>
        </w:rPr>
        <w:t xml:space="preserve"> до точки 88. От точки 88 </w:t>
      </w:r>
      <w:r w:rsidRPr="003E30C8">
        <w:rPr>
          <w:rFonts w:ascii="Times New Roman" w:hAnsi="Times New Roman"/>
          <w:sz w:val="24"/>
          <w:szCs w:val="24"/>
        </w:rPr>
        <w:t xml:space="preserve">в юго-западном направлении по луговой растительности поймы реки </w:t>
      </w:r>
      <w:proofErr w:type="spellStart"/>
      <w:r w:rsidRPr="003E30C8">
        <w:rPr>
          <w:rFonts w:ascii="Times New Roman" w:hAnsi="Times New Roman"/>
          <w:sz w:val="24"/>
          <w:szCs w:val="24"/>
        </w:rPr>
        <w:t>Осередь</w:t>
      </w:r>
      <w:proofErr w:type="spellEnd"/>
      <w:r>
        <w:rPr>
          <w:rFonts w:ascii="Times New Roman" w:hAnsi="Times New Roman"/>
          <w:sz w:val="24"/>
          <w:szCs w:val="24"/>
        </w:rPr>
        <w:t xml:space="preserve"> до точки 90. От точки 90 </w:t>
      </w:r>
      <w:r w:rsidRPr="003E30C8">
        <w:rPr>
          <w:rFonts w:ascii="Times New Roman" w:hAnsi="Times New Roman"/>
          <w:sz w:val="24"/>
          <w:szCs w:val="24"/>
        </w:rPr>
        <w:t xml:space="preserve">в западном направлении по луговой растительности поймы реки </w:t>
      </w:r>
      <w:proofErr w:type="spellStart"/>
      <w:r w:rsidRPr="003E30C8">
        <w:rPr>
          <w:rFonts w:ascii="Times New Roman" w:hAnsi="Times New Roman"/>
          <w:sz w:val="24"/>
          <w:szCs w:val="24"/>
        </w:rPr>
        <w:t>Осередь</w:t>
      </w:r>
      <w:proofErr w:type="spellEnd"/>
      <w:r w:rsidRPr="003E30C8">
        <w:rPr>
          <w:rFonts w:ascii="Times New Roman" w:hAnsi="Times New Roman"/>
          <w:sz w:val="24"/>
          <w:szCs w:val="24"/>
        </w:rPr>
        <w:t>, пересекает грунтовую дорогу, по древесно-кустарниковой растительности</w:t>
      </w:r>
      <w:r>
        <w:rPr>
          <w:rFonts w:ascii="Times New Roman" w:hAnsi="Times New Roman"/>
          <w:sz w:val="24"/>
          <w:szCs w:val="24"/>
        </w:rPr>
        <w:t xml:space="preserve"> до точки 93. От точки 93 </w:t>
      </w:r>
      <w:r w:rsidRPr="00377157">
        <w:rPr>
          <w:rFonts w:ascii="Times New Roman" w:hAnsi="Times New Roman"/>
          <w:sz w:val="24"/>
          <w:szCs w:val="24"/>
        </w:rPr>
        <w:t xml:space="preserve">в северо-западном направлении по степной растительности, далее по южной стороне приусадебных земельных участков по улице </w:t>
      </w:r>
      <w:proofErr w:type="gramStart"/>
      <w:r w:rsidRPr="00377157">
        <w:rPr>
          <w:rFonts w:ascii="Times New Roman" w:hAnsi="Times New Roman"/>
          <w:sz w:val="24"/>
          <w:szCs w:val="24"/>
        </w:rPr>
        <w:t>Луговая</w:t>
      </w:r>
      <w:proofErr w:type="gramEnd"/>
      <w:r>
        <w:rPr>
          <w:rFonts w:ascii="Times New Roman" w:hAnsi="Times New Roman"/>
          <w:sz w:val="24"/>
          <w:szCs w:val="24"/>
        </w:rPr>
        <w:t xml:space="preserve"> до точки 95. От точки 95 </w:t>
      </w:r>
      <w:r w:rsidRPr="00377157">
        <w:rPr>
          <w:rFonts w:ascii="Times New Roman" w:hAnsi="Times New Roman"/>
          <w:sz w:val="24"/>
          <w:szCs w:val="24"/>
        </w:rPr>
        <w:t>в юго-западном направлении по степной растительности</w:t>
      </w:r>
      <w:r>
        <w:rPr>
          <w:rFonts w:ascii="Times New Roman" w:hAnsi="Times New Roman"/>
          <w:sz w:val="24"/>
          <w:szCs w:val="24"/>
        </w:rPr>
        <w:t xml:space="preserve"> до точки 96. От точки 96 </w:t>
      </w:r>
      <w:r w:rsidRPr="00377157">
        <w:rPr>
          <w:rFonts w:ascii="Times New Roman" w:hAnsi="Times New Roman"/>
          <w:sz w:val="24"/>
          <w:szCs w:val="24"/>
        </w:rPr>
        <w:t>в северо-западном направлении по степной растительности, пересекает грунтовую дорогу, далее по южной стороне приусадебных земе</w:t>
      </w:r>
      <w:r>
        <w:rPr>
          <w:rFonts w:ascii="Times New Roman" w:hAnsi="Times New Roman"/>
          <w:sz w:val="24"/>
          <w:szCs w:val="24"/>
        </w:rPr>
        <w:t xml:space="preserve">льных участков по улице </w:t>
      </w:r>
      <w:proofErr w:type="gramStart"/>
      <w:r>
        <w:rPr>
          <w:rFonts w:ascii="Times New Roman" w:hAnsi="Times New Roman"/>
          <w:sz w:val="24"/>
          <w:szCs w:val="24"/>
        </w:rPr>
        <w:t>Луговая</w:t>
      </w:r>
      <w:proofErr w:type="gramEnd"/>
      <w:r w:rsidRPr="00377157">
        <w:rPr>
          <w:rFonts w:ascii="Times New Roman" w:hAnsi="Times New Roman"/>
          <w:sz w:val="24"/>
          <w:szCs w:val="24"/>
        </w:rPr>
        <w:t xml:space="preserve">, пересекает лесную полосу, затем по автомобильной дороге </w:t>
      </w:r>
      <w:r>
        <w:rPr>
          <w:rFonts w:ascii="Times New Roman" w:hAnsi="Times New Roman"/>
          <w:sz w:val="24"/>
          <w:szCs w:val="24"/>
        </w:rPr>
        <w:t>федерального значения М-4 "Дон"</w:t>
      </w:r>
      <w:r w:rsidRPr="00377157">
        <w:rPr>
          <w:rFonts w:ascii="Times New Roman" w:hAnsi="Times New Roman"/>
          <w:sz w:val="24"/>
          <w:szCs w:val="24"/>
        </w:rPr>
        <w:t xml:space="preserve"> Москва-Воронеж-Ростов-на-Дону-Краснодар-Новороссийск</w:t>
      </w:r>
      <w:r>
        <w:rPr>
          <w:rFonts w:ascii="Times New Roman" w:hAnsi="Times New Roman"/>
          <w:sz w:val="24"/>
          <w:szCs w:val="24"/>
        </w:rPr>
        <w:t xml:space="preserve"> до точки 100. От точки 100 </w:t>
      </w:r>
      <w:r w:rsidRPr="00377157">
        <w:rPr>
          <w:rFonts w:ascii="Times New Roman" w:hAnsi="Times New Roman"/>
          <w:sz w:val="24"/>
          <w:szCs w:val="24"/>
        </w:rPr>
        <w:t>в северном направлении по автомобильной дороге федерального значения М-4 "Дон"  Москва-Воронеж-Ростов-на-Дону-Краснодар-Новороссийск</w:t>
      </w:r>
      <w:r>
        <w:rPr>
          <w:rFonts w:ascii="Times New Roman" w:hAnsi="Times New Roman"/>
          <w:sz w:val="24"/>
          <w:szCs w:val="24"/>
        </w:rPr>
        <w:t xml:space="preserve"> до точки 101. От точки 101 </w:t>
      </w:r>
      <w:r w:rsidRPr="00377157">
        <w:rPr>
          <w:rFonts w:ascii="Times New Roman" w:hAnsi="Times New Roman"/>
          <w:sz w:val="24"/>
          <w:szCs w:val="24"/>
        </w:rPr>
        <w:t>в юго-западном направлении по автомобильной дороге федерального значения М-4 "Дон"  Москва-Воронеж-Ростов-на-Дону-Краснодар-Новороссийск, затем по древесно-кустарниковой растительности</w:t>
      </w:r>
      <w:r>
        <w:rPr>
          <w:rFonts w:ascii="Times New Roman" w:hAnsi="Times New Roman"/>
          <w:sz w:val="24"/>
          <w:szCs w:val="24"/>
        </w:rPr>
        <w:t xml:space="preserve"> до точки 106. От точки 106 </w:t>
      </w:r>
      <w:r w:rsidRPr="00053AF5">
        <w:rPr>
          <w:rFonts w:ascii="Times New Roman" w:hAnsi="Times New Roman"/>
          <w:sz w:val="24"/>
          <w:szCs w:val="24"/>
        </w:rPr>
        <w:t>в северо-западном направлении по древесно-кустарниковой растительности</w:t>
      </w:r>
      <w:r>
        <w:rPr>
          <w:rFonts w:ascii="Times New Roman" w:hAnsi="Times New Roman"/>
          <w:sz w:val="24"/>
          <w:szCs w:val="24"/>
        </w:rPr>
        <w:t xml:space="preserve"> до точки 107. От точки 107 </w:t>
      </w:r>
      <w:r w:rsidRPr="00053AF5">
        <w:rPr>
          <w:rFonts w:ascii="Times New Roman" w:hAnsi="Times New Roman"/>
          <w:sz w:val="24"/>
          <w:szCs w:val="24"/>
        </w:rPr>
        <w:t xml:space="preserve">в юго-западном направлении по восточной стороне приусадебного земельного участка по улице </w:t>
      </w:r>
      <w:proofErr w:type="gramStart"/>
      <w:r w:rsidRPr="00053AF5">
        <w:rPr>
          <w:rFonts w:ascii="Times New Roman" w:hAnsi="Times New Roman"/>
          <w:sz w:val="24"/>
          <w:szCs w:val="24"/>
        </w:rPr>
        <w:t>Первомайская</w:t>
      </w:r>
      <w:proofErr w:type="gramEnd"/>
      <w:r>
        <w:rPr>
          <w:rFonts w:ascii="Times New Roman" w:hAnsi="Times New Roman"/>
          <w:sz w:val="24"/>
          <w:szCs w:val="24"/>
        </w:rPr>
        <w:t xml:space="preserve"> до точки 108. От точки 108 </w:t>
      </w:r>
      <w:r w:rsidRPr="00053AF5">
        <w:rPr>
          <w:rFonts w:ascii="Times New Roman" w:hAnsi="Times New Roman"/>
          <w:sz w:val="24"/>
          <w:szCs w:val="24"/>
        </w:rPr>
        <w:t xml:space="preserve">в северо-западном направлении по южной стороне приусадебного земельного участка по улице </w:t>
      </w:r>
      <w:proofErr w:type="gramStart"/>
      <w:r w:rsidRPr="00053AF5">
        <w:rPr>
          <w:rFonts w:ascii="Times New Roman" w:hAnsi="Times New Roman"/>
          <w:sz w:val="24"/>
          <w:szCs w:val="24"/>
        </w:rPr>
        <w:t>Первомайская</w:t>
      </w:r>
      <w:proofErr w:type="gramEnd"/>
      <w:r>
        <w:rPr>
          <w:rFonts w:ascii="Times New Roman" w:hAnsi="Times New Roman"/>
          <w:sz w:val="24"/>
          <w:szCs w:val="24"/>
        </w:rPr>
        <w:t xml:space="preserve"> до точки 109. От точки 109 </w:t>
      </w:r>
      <w:r w:rsidRPr="00053AF5">
        <w:rPr>
          <w:rFonts w:ascii="Times New Roman" w:hAnsi="Times New Roman"/>
          <w:sz w:val="24"/>
          <w:szCs w:val="24"/>
        </w:rPr>
        <w:t xml:space="preserve">в северо-восточном направлении по западной стороне приусадебного земельного участка по улице </w:t>
      </w:r>
      <w:proofErr w:type="gramStart"/>
      <w:r w:rsidRPr="00053AF5">
        <w:rPr>
          <w:rFonts w:ascii="Times New Roman" w:hAnsi="Times New Roman"/>
          <w:sz w:val="24"/>
          <w:szCs w:val="24"/>
        </w:rPr>
        <w:t>Первомайская</w:t>
      </w:r>
      <w:proofErr w:type="gramEnd"/>
      <w:r>
        <w:rPr>
          <w:rFonts w:ascii="Times New Roman" w:hAnsi="Times New Roman"/>
          <w:sz w:val="24"/>
          <w:szCs w:val="24"/>
        </w:rPr>
        <w:t xml:space="preserve"> до точки 110. От точки 110 </w:t>
      </w:r>
      <w:r w:rsidRPr="00053AF5">
        <w:rPr>
          <w:rFonts w:ascii="Times New Roman" w:hAnsi="Times New Roman"/>
          <w:sz w:val="24"/>
          <w:szCs w:val="24"/>
        </w:rPr>
        <w:t xml:space="preserve">в северо-западном направлении по южной стороне приусадебных земельных участков по улице </w:t>
      </w:r>
      <w:proofErr w:type="gramStart"/>
      <w:r w:rsidRPr="00053AF5">
        <w:rPr>
          <w:rFonts w:ascii="Times New Roman" w:hAnsi="Times New Roman"/>
          <w:sz w:val="24"/>
          <w:szCs w:val="24"/>
        </w:rPr>
        <w:t>Первомайская</w:t>
      </w:r>
      <w:proofErr w:type="gramEnd"/>
      <w:r>
        <w:rPr>
          <w:rFonts w:ascii="Times New Roman" w:hAnsi="Times New Roman"/>
          <w:sz w:val="24"/>
          <w:szCs w:val="24"/>
        </w:rPr>
        <w:t xml:space="preserve"> до точки 112. От точки 112 </w:t>
      </w:r>
      <w:r w:rsidRPr="00053AF5">
        <w:rPr>
          <w:rFonts w:ascii="Times New Roman" w:hAnsi="Times New Roman"/>
          <w:sz w:val="24"/>
          <w:szCs w:val="24"/>
        </w:rPr>
        <w:t xml:space="preserve">в юго-западном направлении по южной стороне приусадебных земельных </w:t>
      </w:r>
      <w:r>
        <w:rPr>
          <w:rFonts w:ascii="Times New Roman" w:hAnsi="Times New Roman"/>
          <w:sz w:val="24"/>
          <w:szCs w:val="24"/>
        </w:rPr>
        <w:t xml:space="preserve">участков по улице </w:t>
      </w:r>
      <w:proofErr w:type="gramStart"/>
      <w:r>
        <w:rPr>
          <w:rFonts w:ascii="Times New Roman" w:hAnsi="Times New Roman"/>
          <w:sz w:val="24"/>
          <w:szCs w:val="24"/>
        </w:rPr>
        <w:t>Первомайская</w:t>
      </w:r>
      <w:proofErr w:type="gramEnd"/>
      <w:r>
        <w:rPr>
          <w:rFonts w:ascii="Times New Roman" w:hAnsi="Times New Roman"/>
          <w:sz w:val="24"/>
          <w:szCs w:val="24"/>
        </w:rPr>
        <w:t xml:space="preserve"> до точки 113. От точки 113 </w:t>
      </w:r>
      <w:r w:rsidRPr="00053AF5">
        <w:rPr>
          <w:rFonts w:ascii="Times New Roman" w:hAnsi="Times New Roman"/>
          <w:sz w:val="24"/>
          <w:szCs w:val="24"/>
        </w:rPr>
        <w:t>в северо-западном направлении по южной стороне приусадебных земельных участков по улице Первомайска</w:t>
      </w:r>
      <w:r>
        <w:rPr>
          <w:rFonts w:ascii="Times New Roman" w:hAnsi="Times New Roman"/>
          <w:sz w:val="24"/>
          <w:szCs w:val="24"/>
        </w:rPr>
        <w:t xml:space="preserve"> до точки 114. От точки 114 </w:t>
      </w:r>
      <w:r w:rsidRPr="00053AF5">
        <w:rPr>
          <w:rFonts w:ascii="Times New Roman" w:hAnsi="Times New Roman"/>
          <w:sz w:val="24"/>
          <w:szCs w:val="24"/>
        </w:rPr>
        <w:t xml:space="preserve">в северо-западном направлении по южной </w:t>
      </w:r>
      <w:r w:rsidRPr="00053AF5">
        <w:rPr>
          <w:rFonts w:ascii="Times New Roman" w:hAnsi="Times New Roman"/>
          <w:sz w:val="24"/>
          <w:szCs w:val="24"/>
        </w:rPr>
        <w:lastRenderedPageBreak/>
        <w:t xml:space="preserve">стороне приусадебных земельных участков по улице </w:t>
      </w:r>
      <w:proofErr w:type="gramStart"/>
      <w:r w:rsidRPr="00053AF5">
        <w:rPr>
          <w:rFonts w:ascii="Times New Roman" w:hAnsi="Times New Roman"/>
          <w:sz w:val="24"/>
          <w:szCs w:val="24"/>
        </w:rPr>
        <w:t>Первомайская</w:t>
      </w:r>
      <w:proofErr w:type="gramEnd"/>
      <w:r>
        <w:rPr>
          <w:rFonts w:ascii="Times New Roman" w:hAnsi="Times New Roman"/>
          <w:sz w:val="24"/>
          <w:szCs w:val="24"/>
        </w:rPr>
        <w:t xml:space="preserve"> до точки 116. От точки 116 </w:t>
      </w:r>
      <w:r w:rsidRPr="00053AF5">
        <w:rPr>
          <w:rFonts w:ascii="Times New Roman" w:hAnsi="Times New Roman"/>
          <w:sz w:val="24"/>
          <w:szCs w:val="24"/>
        </w:rPr>
        <w:t xml:space="preserve">в северо-восточном направлении по южной стороне приусадебного земельного участка по улице </w:t>
      </w:r>
      <w:proofErr w:type="gramStart"/>
      <w:r w:rsidRPr="00053AF5">
        <w:rPr>
          <w:rFonts w:ascii="Times New Roman" w:hAnsi="Times New Roman"/>
          <w:sz w:val="24"/>
          <w:szCs w:val="24"/>
        </w:rPr>
        <w:t>Первомайская</w:t>
      </w:r>
      <w:proofErr w:type="gramEnd"/>
      <w:r>
        <w:rPr>
          <w:rFonts w:ascii="Times New Roman" w:hAnsi="Times New Roman"/>
          <w:sz w:val="24"/>
          <w:szCs w:val="24"/>
        </w:rPr>
        <w:t xml:space="preserve"> до точки 117. От точки 117 </w:t>
      </w:r>
      <w:r w:rsidRPr="00551446">
        <w:rPr>
          <w:rFonts w:ascii="Times New Roman" w:hAnsi="Times New Roman"/>
          <w:sz w:val="24"/>
          <w:szCs w:val="24"/>
        </w:rPr>
        <w:t xml:space="preserve">в северо-западном направлении по южной стороне приусадебных земельных участков по улице </w:t>
      </w:r>
      <w:proofErr w:type="gramStart"/>
      <w:r w:rsidRPr="00551446">
        <w:rPr>
          <w:rFonts w:ascii="Times New Roman" w:hAnsi="Times New Roman"/>
          <w:sz w:val="24"/>
          <w:szCs w:val="24"/>
        </w:rPr>
        <w:t>Первомайская</w:t>
      </w:r>
      <w:proofErr w:type="gramEnd"/>
      <w:r w:rsidRPr="00551446">
        <w:rPr>
          <w:rFonts w:ascii="Times New Roman" w:hAnsi="Times New Roman"/>
          <w:sz w:val="24"/>
          <w:szCs w:val="24"/>
        </w:rPr>
        <w:t xml:space="preserve">, далее по луговой растительности по краю поймы реки </w:t>
      </w:r>
      <w:proofErr w:type="spellStart"/>
      <w:r w:rsidRPr="00551446">
        <w:rPr>
          <w:rFonts w:ascii="Times New Roman" w:hAnsi="Times New Roman"/>
          <w:sz w:val="24"/>
          <w:szCs w:val="24"/>
        </w:rPr>
        <w:t>Осередь</w:t>
      </w:r>
      <w:proofErr w:type="spellEnd"/>
      <w:r>
        <w:rPr>
          <w:rFonts w:ascii="Times New Roman" w:hAnsi="Times New Roman"/>
          <w:sz w:val="24"/>
          <w:szCs w:val="24"/>
        </w:rPr>
        <w:t xml:space="preserve"> до точки 123. От точки 123 </w:t>
      </w:r>
      <w:r w:rsidRPr="00551446">
        <w:rPr>
          <w:rFonts w:ascii="Times New Roman" w:hAnsi="Times New Roman"/>
          <w:sz w:val="24"/>
          <w:szCs w:val="24"/>
        </w:rPr>
        <w:t xml:space="preserve">в северо-западном направлении по луговой растительности по краю поймы реки </w:t>
      </w:r>
      <w:proofErr w:type="spellStart"/>
      <w:r w:rsidRPr="00551446">
        <w:rPr>
          <w:rFonts w:ascii="Times New Roman" w:hAnsi="Times New Roman"/>
          <w:sz w:val="24"/>
          <w:szCs w:val="24"/>
        </w:rPr>
        <w:t>Осередь</w:t>
      </w:r>
      <w:proofErr w:type="spellEnd"/>
      <w:r w:rsidRPr="00551446">
        <w:rPr>
          <w:rFonts w:ascii="Times New Roman" w:hAnsi="Times New Roman"/>
          <w:sz w:val="24"/>
          <w:szCs w:val="24"/>
        </w:rPr>
        <w:t xml:space="preserve"> вдоль южной стороны приусадебных земельных участков по улице </w:t>
      </w:r>
      <w:proofErr w:type="gramStart"/>
      <w:r w:rsidRPr="00551446">
        <w:rPr>
          <w:rFonts w:ascii="Times New Roman" w:hAnsi="Times New Roman"/>
          <w:sz w:val="24"/>
          <w:szCs w:val="24"/>
        </w:rPr>
        <w:t>Первомайская</w:t>
      </w:r>
      <w:proofErr w:type="gramEnd"/>
      <w:r>
        <w:rPr>
          <w:rFonts w:ascii="Times New Roman" w:hAnsi="Times New Roman"/>
          <w:sz w:val="24"/>
          <w:szCs w:val="24"/>
        </w:rPr>
        <w:t xml:space="preserve"> до точки 133. От точки 133 </w:t>
      </w:r>
      <w:r w:rsidRPr="00551446">
        <w:rPr>
          <w:rFonts w:ascii="Times New Roman" w:hAnsi="Times New Roman"/>
          <w:sz w:val="24"/>
          <w:szCs w:val="24"/>
        </w:rPr>
        <w:t xml:space="preserve">в северо-восточном направлении по луговой растительности правобережной поймы реки </w:t>
      </w:r>
      <w:proofErr w:type="spellStart"/>
      <w:r w:rsidRPr="00551446">
        <w:rPr>
          <w:rFonts w:ascii="Times New Roman" w:hAnsi="Times New Roman"/>
          <w:sz w:val="24"/>
          <w:szCs w:val="24"/>
        </w:rPr>
        <w:t>Осередь</w:t>
      </w:r>
      <w:proofErr w:type="spellEnd"/>
      <w:r>
        <w:rPr>
          <w:rFonts w:ascii="Times New Roman" w:hAnsi="Times New Roman"/>
          <w:sz w:val="24"/>
          <w:szCs w:val="24"/>
        </w:rPr>
        <w:t xml:space="preserve"> до точки 134. От точки 134 </w:t>
      </w:r>
      <w:r w:rsidRPr="00551446">
        <w:rPr>
          <w:rFonts w:ascii="Times New Roman" w:hAnsi="Times New Roman"/>
          <w:sz w:val="24"/>
          <w:szCs w:val="24"/>
        </w:rPr>
        <w:t xml:space="preserve">в северо-западном направлении по луговой растительности вдоль южной стороны приусадебных земельных участков по улице </w:t>
      </w:r>
      <w:proofErr w:type="gramStart"/>
      <w:r w:rsidRPr="00551446">
        <w:rPr>
          <w:rFonts w:ascii="Times New Roman" w:hAnsi="Times New Roman"/>
          <w:sz w:val="24"/>
          <w:szCs w:val="24"/>
        </w:rPr>
        <w:t>Первомайская</w:t>
      </w:r>
      <w:proofErr w:type="gramEnd"/>
      <w:r>
        <w:rPr>
          <w:rFonts w:ascii="Times New Roman" w:hAnsi="Times New Roman"/>
          <w:sz w:val="24"/>
          <w:szCs w:val="24"/>
        </w:rPr>
        <w:t xml:space="preserve"> до точки 136. От точки 136 </w:t>
      </w:r>
      <w:r w:rsidRPr="00551446">
        <w:rPr>
          <w:rFonts w:ascii="Times New Roman" w:hAnsi="Times New Roman"/>
          <w:sz w:val="24"/>
          <w:szCs w:val="24"/>
        </w:rPr>
        <w:t xml:space="preserve">в северо-западном направлении по луговой растительности вдоль южной стороны приусадебных земельных участков по улице </w:t>
      </w:r>
      <w:proofErr w:type="gramStart"/>
      <w:r w:rsidRPr="00551446">
        <w:rPr>
          <w:rFonts w:ascii="Times New Roman" w:hAnsi="Times New Roman"/>
          <w:sz w:val="24"/>
          <w:szCs w:val="24"/>
        </w:rPr>
        <w:t>Первомайская</w:t>
      </w:r>
      <w:proofErr w:type="gramEnd"/>
      <w:r>
        <w:rPr>
          <w:rFonts w:ascii="Times New Roman" w:hAnsi="Times New Roman"/>
          <w:sz w:val="24"/>
          <w:szCs w:val="24"/>
        </w:rPr>
        <w:t xml:space="preserve"> до точки 137. От точки 137 </w:t>
      </w:r>
      <w:r w:rsidRPr="00551446">
        <w:rPr>
          <w:rFonts w:ascii="Times New Roman" w:hAnsi="Times New Roman"/>
          <w:sz w:val="24"/>
          <w:szCs w:val="24"/>
        </w:rPr>
        <w:t xml:space="preserve">в северо-западном направлении  по луговой растительности вдоль южной стороны приусадебных земельных участков по улице </w:t>
      </w:r>
      <w:proofErr w:type="gramStart"/>
      <w:r w:rsidRPr="00551446">
        <w:rPr>
          <w:rFonts w:ascii="Times New Roman" w:hAnsi="Times New Roman"/>
          <w:sz w:val="24"/>
          <w:szCs w:val="24"/>
        </w:rPr>
        <w:t>Первомайская</w:t>
      </w:r>
      <w:proofErr w:type="gramEnd"/>
      <w:r>
        <w:rPr>
          <w:rFonts w:ascii="Times New Roman" w:hAnsi="Times New Roman"/>
          <w:sz w:val="24"/>
          <w:szCs w:val="24"/>
        </w:rPr>
        <w:t xml:space="preserve"> до точки 1.</w:t>
      </w:r>
    </w:p>
    <w:p w:rsidR="006B36B3" w:rsidRDefault="006B36B3" w:rsidP="006B36B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B36B3" w:rsidRDefault="006B36B3" w:rsidP="006B36B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B36B3" w:rsidRDefault="006B36B3" w:rsidP="006B36B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B36B3" w:rsidRDefault="006B36B3" w:rsidP="006B36B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B36B3" w:rsidRDefault="006B36B3" w:rsidP="006B36B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B36B3" w:rsidRDefault="006B36B3" w:rsidP="006B36B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B36B3" w:rsidRDefault="006B36B3" w:rsidP="006B36B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B36B3" w:rsidRDefault="006B36B3" w:rsidP="006B36B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B36B3" w:rsidRDefault="006B36B3" w:rsidP="006B36B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B36B3" w:rsidRDefault="006B36B3" w:rsidP="006B36B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B36B3" w:rsidRDefault="006B36B3" w:rsidP="006B36B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B36B3" w:rsidRDefault="006B36B3" w:rsidP="006B36B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B36B3" w:rsidRDefault="006B36B3" w:rsidP="006B36B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B36B3" w:rsidRDefault="006B36B3" w:rsidP="006B36B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B36B3" w:rsidRDefault="006B36B3" w:rsidP="006B36B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B36B3" w:rsidRDefault="006B36B3" w:rsidP="006B36B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B36B3" w:rsidRDefault="006B36B3" w:rsidP="006B36B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B36B3" w:rsidRDefault="006B36B3" w:rsidP="006B36B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B36B3" w:rsidRDefault="006B36B3" w:rsidP="006B36B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B36B3" w:rsidRDefault="006B36B3" w:rsidP="006B36B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B36B3" w:rsidRPr="00FF1991" w:rsidRDefault="006B36B3" w:rsidP="006B36B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6B36B3" w:rsidRPr="00FF1991" w:rsidRDefault="006B36B3" w:rsidP="006B36B3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 w:rsidRPr="00FF1991">
        <w:rPr>
          <w:rFonts w:ascii="Times New Roman" w:hAnsi="Times New Roman"/>
          <w:b/>
          <w:iCs/>
          <w:sz w:val="24"/>
          <w:szCs w:val="24"/>
        </w:rPr>
        <w:t xml:space="preserve">Перечень координат характерных точек границ населенного пункта </w:t>
      </w:r>
    </w:p>
    <w:p w:rsidR="006B36B3" w:rsidRDefault="006B36B3" w:rsidP="006B36B3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посёлка Заосередные Сады</w:t>
      </w:r>
      <w:r w:rsidRPr="00FF1991">
        <w:rPr>
          <w:rFonts w:ascii="Times New Roman" w:hAnsi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/>
          <w:b/>
          <w:iCs/>
          <w:sz w:val="24"/>
          <w:szCs w:val="24"/>
        </w:rPr>
        <w:t>Александро-Донского</w:t>
      </w:r>
      <w:r w:rsidRPr="00FF1991">
        <w:rPr>
          <w:rFonts w:ascii="Times New Roman" w:hAnsi="Times New Roman"/>
          <w:b/>
          <w:iCs/>
          <w:sz w:val="24"/>
          <w:szCs w:val="24"/>
        </w:rPr>
        <w:t xml:space="preserve"> сельского поселения </w:t>
      </w:r>
    </w:p>
    <w:p w:rsidR="006B36B3" w:rsidRPr="00FF1991" w:rsidRDefault="006B36B3" w:rsidP="006B36B3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Павловского</w:t>
      </w:r>
      <w:r w:rsidRPr="00FF1991">
        <w:rPr>
          <w:rFonts w:ascii="Times New Roman" w:hAnsi="Times New Roman"/>
          <w:b/>
          <w:iCs/>
          <w:sz w:val="24"/>
          <w:szCs w:val="24"/>
        </w:rPr>
        <w:t xml:space="preserve"> муниципального района Воронежской области</w:t>
      </w:r>
    </w:p>
    <w:p w:rsidR="006B36B3" w:rsidRPr="00B0032A" w:rsidRDefault="006B36B3" w:rsidP="006B36B3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</w:rPr>
      </w:pP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2"/>
        <w:gridCol w:w="3213"/>
      </w:tblGrid>
      <w:tr w:rsidR="006B36B3" w:rsidRPr="00B0032A" w:rsidTr="008C5B92">
        <w:trPr>
          <w:jc w:val="center"/>
        </w:trPr>
        <w:tc>
          <w:tcPr>
            <w:tcW w:w="3212" w:type="dxa"/>
            <w:vMerge w:val="restart"/>
            <w:shd w:val="clear" w:color="auto" w:fill="auto"/>
          </w:tcPr>
          <w:p w:rsidR="006B36B3" w:rsidRPr="00B0032A" w:rsidRDefault="006B36B3" w:rsidP="008C5B92">
            <w:pPr>
              <w:pStyle w:val="a8"/>
              <w:jc w:val="center"/>
              <w:rPr>
                <w:sz w:val="22"/>
                <w:szCs w:val="22"/>
              </w:rPr>
            </w:pPr>
            <w:r w:rsidRPr="00B0032A">
              <w:rPr>
                <w:sz w:val="22"/>
                <w:szCs w:val="22"/>
              </w:rPr>
              <w:t>Номера точек</w:t>
            </w:r>
          </w:p>
        </w:tc>
        <w:tc>
          <w:tcPr>
            <w:tcW w:w="6425" w:type="dxa"/>
            <w:gridSpan w:val="2"/>
            <w:shd w:val="clear" w:color="auto" w:fill="auto"/>
          </w:tcPr>
          <w:p w:rsidR="006B36B3" w:rsidRPr="00B0032A" w:rsidRDefault="006B36B3" w:rsidP="008C5B92">
            <w:pPr>
              <w:pStyle w:val="a8"/>
              <w:jc w:val="center"/>
              <w:rPr>
                <w:sz w:val="22"/>
                <w:szCs w:val="22"/>
              </w:rPr>
            </w:pPr>
            <w:r w:rsidRPr="00B0032A">
              <w:rPr>
                <w:sz w:val="22"/>
                <w:szCs w:val="22"/>
              </w:rPr>
              <w:t>Координаты</w:t>
            </w:r>
          </w:p>
        </w:tc>
      </w:tr>
      <w:tr w:rsidR="006B36B3" w:rsidRPr="00B0032A" w:rsidTr="008C5B92">
        <w:trPr>
          <w:jc w:val="center"/>
        </w:trPr>
        <w:tc>
          <w:tcPr>
            <w:tcW w:w="3212" w:type="dxa"/>
            <w:vMerge/>
            <w:shd w:val="clear" w:color="auto" w:fill="auto"/>
          </w:tcPr>
          <w:p w:rsidR="006B36B3" w:rsidRPr="00B0032A" w:rsidRDefault="006B36B3" w:rsidP="008C5B92">
            <w:pPr>
              <w:rPr>
                <w:rFonts w:ascii="Times New Roman" w:hAnsi="Times New Roman"/>
              </w:rPr>
            </w:pPr>
          </w:p>
        </w:tc>
        <w:tc>
          <w:tcPr>
            <w:tcW w:w="3212" w:type="dxa"/>
            <w:shd w:val="clear" w:color="auto" w:fill="auto"/>
          </w:tcPr>
          <w:p w:rsidR="006B36B3" w:rsidRPr="00B0032A" w:rsidRDefault="006B36B3" w:rsidP="008C5B92">
            <w:pPr>
              <w:pStyle w:val="a8"/>
              <w:jc w:val="center"/>
              <w:rPr>
                <w:sz w:val="22"/>
                <w:szCs w:val="22"/>
                <w:lang w:val="en-US"/>
              </w:rPr>
            </w:pPr>
            <w:r w:rsidRPr="00B0032A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213" w:type="dxa"/>
            <w:shd w:val="clear" w:color="auto" w:fill="auto"/>
          </w:tcPr>
          <w:p w:rsidR="006B36B3" w:rsidRPr="00B0032A" w:rsidRDefault="006B36B3" w:rsidP="008C5B92">
            <w:pPr>
              <w:pStyle w:val="a8"/>
              <w:jc w:val="center"/>
              <w:rPr>
                <w:sz w:val="22"/>
                <w:szCs w:val="22"/>
                <w:lang w:val="en-US"/>
              </w:rPr>
            </w:pPr>
            <w:r w:rsidRPr="00B0032A">
              <w:rPr>
                <w:sz w:val="22"/>
                <w:szCs w:val="22"/>
                <w:lang w:val="en-US"/>
              </w:rPr>
              <w:t>Y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383695.65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2152751.66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383728.67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2152747.96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383753.02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2152754.85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383780.32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2152773.69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383791.63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2152799.74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383803.41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2152840.49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383783.05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2152855.15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383764.35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2152884.27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383706.18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2152974.87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383699.28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2152982.71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383670.93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2152958.50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383597.71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2153031.84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383545.63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2153076.01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383512.32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2153099.06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383494.45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2153127.11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383464.51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2153153.79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383438.88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2153194.36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383388.69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2153258.69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383335.30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2153310.70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383319.15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2153345.56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383299.23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2153374.37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383277.88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2153439.23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383411.37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2153508.21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383473.73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2153539.88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383510.61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2153555.04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383521.34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2153586.47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383517.09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2153613.91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383503.97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2153625.37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383478.64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2153635.25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383460.94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2153648.56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383432.81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2153698.89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383433.43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2153726.48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383235.25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2153679.20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383191.31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2153679.30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383156.42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2153718.11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383131.67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2153797.59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383126.39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2153853.05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383127.94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2153871.46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383142.56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2153883.14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383316.32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2153919.24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383325.42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2153921.41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383369.87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2153932.04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383371.01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2153932.30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383200.26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2154079.38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383156.92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2154116.28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383162.67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2154118.23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383198.97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2154131.24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383212.89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2154136.23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383425.53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2154212.47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383312.21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2154266.50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383201.46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2154368.08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383152.84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2154345.21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383065.89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2154389.52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382842.61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2154548.54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382757.68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2154671.76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382627.23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2154739.94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382559.43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2154751.48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58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382463.42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2154880.46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59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382432.21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2154887.24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60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382403.77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2154893.42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61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382394.71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2154895.40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62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382343.07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2154950.49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63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382312.25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2154973.71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64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382319.97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2155016.24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65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382257.15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2155032.98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66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382143.80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2155088.72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67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382077.05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2154990.04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68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382021.64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2154919.58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69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381962.49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2155017.78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70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381956.06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2155030.66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71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381945.36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2155050.33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72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381869.51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2155008.48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73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381832.01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2154989.69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74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381829.88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2154988.22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75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381811.98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2154974.50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76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381791.74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2154963.21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77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381776.40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2155029.03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78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381773.20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2155070.84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79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381760.27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2155151.25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80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381715.61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2155246.11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381755.10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2155263.86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82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381801.49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2155339.84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83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381779.64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2155381.88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84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381769.85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2155459.72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85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381754.85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2155496.78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86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381739.40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2155510.94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87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381723.30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2155513.22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88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381701.92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2155450.94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89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381674.89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2155443.99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381658.93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2155427.78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91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381657.34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2155411.66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92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381658.49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2155367.58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93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381655.55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2155302.28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94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381675.01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2155058.81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95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381688.86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2154886.22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96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381625.82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2154876.34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381629.79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2154863.80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381736.43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2154722.78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381748.47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2154706.86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381766.09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2154684.32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101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381853.77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2154682.34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102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381852.52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2154680.08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103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381848.09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2154670.79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104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381844.36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2154662.98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105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381817.11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2154645.05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106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381796.73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2154631.64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107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381813.00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2154605.79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108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381758.92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2154579.31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109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381765.30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2154561.00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110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381824.40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2154587.38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111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381862.76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2154526.76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112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381867.34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2154511.35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113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381835.70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2154496.53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114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381859.45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2154462.68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115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381892.37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2154455.30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116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381917.66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2154441.93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117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381936.99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2154450.47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118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381951.83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2154430.64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119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381960.32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2154405.46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8E0A98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120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382010.57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2154284.19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8E0A98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121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382028.51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2154223.44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8E0A98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122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382042.64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2154197.32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8E0A98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123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382050.33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2154183.10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8E0A98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124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382110.69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2154112.90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8E0A98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125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382183.05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2154032.72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4E5B73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382352.48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2153860.06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4E5B73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382499.10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2153736.20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4E5B73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382690.95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2153636.01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4E5B73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382840.81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2153540.07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4E5B73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382903.65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2153483.49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4E5B73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382943.62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2153464.29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4E5B73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383072.48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2153414.38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4E5B73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383250.04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2153211.33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4E5B73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383277.87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2153214.34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4E5B73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383419.27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2153050.54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383469.14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2153000.50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383522.82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2152974.28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383640.34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2152822.78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12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383695.65</w:t>
            </w:r>
          </w:p>
        </w:tc>
        <w:tc>
          <w:tcPr>
            <w:tcW w:w="3213" w:type="dxa"/>
            <w:shd w:val="clear" w:color="auto" w:fill="auto"/>
            <w:vAlign w:val="bottom"/>
          </w:tcPr>
          <w:p w:rsidR="006B36B3" w:rsidRPr="00574E77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E77">
              <w:rPr>
                <w:rFonts w:ascii="Times New Roman" w:hAnsi="Times New Roman"/>
                <w:color w:val="000000"/>
                <w:sz w:val="24"/>
                <w:szCs w:val="24"/>
              </w:rPr>
              <w:t>2152751.66</w:t>
            </w:r>
          </w:p>
        </w:tc>
      </w:tr>
    </w:tbl>
    <w:p w:rsidR="006B36B3" w:rsidRDefault="006B36B3" w:rsidP="006B36B3">
      <w:pPr>
        <w:jc w:val="center"/>
        <w:rPr>
          <w:rFonts w:ascii="Times New Roman" w:hAnsi="Times New Roman"/>
          <w:bCs/>
          <w:iCs/>
        </w:rPr>
      </w:pPr>
    </w:p>
    <w:p w:rsidR="006B36B3" w:rsidRDefault="006B36B3" w:rsidP="006B36B3">
      <w:pPr>
        <w:jc w:val="center"/>
        <w:rPr>
          <w:rFonts w:ascii="Times New Roman" w:hAnsi="Times New Roman"/>
          <w:bCs/>
          <w:iCs/>
        </w:rPr>
      </w:pPr>
    </w:p>
    <w:p w:rsidR="006B36B3" w:rsidRDefault="006B36B3" w:rsidP="006B36B3">
      <w:pPr>
        <w:jc w:val="center"/>
        <w:rPr>
          <w:rFonts w:ascii="Times New Roman" w:hAnsi="Times New Roman"/>
          <w:bCs/>
          <w:iCs/>
        </w:rPr>
      </w:pPr>
    </w:p>
    <w:p w:rsidR="006B36B3" w:rsidRDefault="006B36B3" w:rsidP="006B36B3">
      <w:pPr>
        <w:jc w:val="center"/>
        <w:rPr>
          <w:rFonts w:ascii="Times New Roman" w:hAnsi="Times New Roman"/>
          <w:bCs/>
          <w:iCs/>
        </w:rPr>
      </w:pPr>
    </w:p>
    <w:p w:rsidR="006B36B3" w:rsidRDefault="006B36B3" w:rsidP="006B36B3">
      <w:pPr>
        <w:jc w:val="center"/>
        <w:rPr>
          <w:rFonts w:ascii="Times New Roman" w:hAnsi="Times New Roman"/>
          <w:bCs/>
          <w:iCs/>
        </w:rPr>
      </w:pPr>
    </w:p>
    <w:p w:rsidR="006B36B3" w:rsidRDefault="006B36B3" w:rsidP="006B36B3">
      <w:pPr>
        <w:jc w:val="center"/>
        <w:rPr>
          <w:rFonts w:ascii="Times New Roman" w:hAnsi="Times New Roman"/>
          <w:bCs/>
          <w:iCs/>
        </w:rPr>
      </w:pPr>
    </w:p>
    <w:p w:rsidR="006B36B3" w:rsidRDefault="006B36B3" w:rsidP="006B36B3">
      <w:pPr>
        <w:jc w:val="center"/>
        <w:rPr>
          <w:rFonts w:ascii="Times New Roman" w:hAnsi="Times New Roman"/>
          <w:bCs/>
          <w:iCs/>
        </w:rPr>
      </w:pPr>
    </w:p>
    <w:p w:rsidR="006B36B3" w:rsidRDefault="006B36B3" w:rsidP="006B36B3">
      <w:pPr>
        <w:jc w:val="center"/>
        <w:rPr>
          <w:rFonts w:ascii="Times New Roman" w:hAnsi="Times New Roman"/>
          <w:bCs/>
          <w:iCs/>
        </w:rPr>
      </w:pPr>
    </w:p>
    <w:p w:rsidR="006B36B3" w:rsidRDefault="006B36B3" w:rsidP="006B36B3">
      <w:pPr>
        <w:jc w:val="center"/>
        <w:rPr>
          <w:rFonts w:ascii="Times New Roman" w:hAnsi="Times New Roman"/>
          <w:bCs/>
          <w:iCs/>
        </w:rPr>
      </w:pPr>
    </w:p>
    <w:p w:rsidR="006B36B3" w:rsidRDefault="006B36B3" w:rsidP="006B36B3">
      <w:pPr>
        <w:jc w:val="center"/>
        <w:rPr>
          <w:rFonts w:ascii="Times New Roman" w:hAnsi="Times New Roman"/>
          <w:bCs/>
          <w:iCs/>
        </w:rPr>
      </w:pPr>
    </w:p>
    <w:p w:rsidR="006B36B3" w:rsidRDefault="006B36B3" w:rsidP="006B36B3">
      <w:pPr>
        <w:jc w:val="center"/>
        <w:rPr>
          <w:rFonts w:ascii="Times New Roman" w:hAnsi="Times New Roman"/>
          <w:bCs/>
          <w:iCs/>
        </w:rPr>
      </w:pPr>
    </w:p>
    <w:p w:rsidR="006B36B3" w:rsidRDefault="006B36B3" w:rsidP="006B36B3">
      <w:pPr>
        <w:jc w:val="center"/>
        <w:rPr>
          <w:rFonts w:ascii="Times New Roman" w:hAnsi="Times New Roman"/>
          <w:bCs/>
          <w:iCs/>
        </w:rPr>
      </w:pPr>
    </w:p>
    <w:p w:rsidR="006B36B3" w:rsidRDefault="006B36B3" w:rsidP="006B36B3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6B36B3" w:rsidRDefault="006B36B3" w:rsidP="006B36B3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6B36B3" w:rsidRPr="004C24AE" w:rsidRDefault="006B36B3" w:rsidP="006B36B3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iCs/>
          <w:sz w:val="24"/>
          <w:szCs w:val="24"/>
          <w:lang w:val="en-US"/>
        </w:rPr>
        <w:lastRenderedPageBreak/>
        <w:t>c</w:t>
      </w:r>
      <w:r w:rsidRPr="004C24AE">
        <w:rPr>
          <w:rFonts w:ascii="Times New Roman" w:hAnsi="Times New Roman"/>
          <w:b/>
          <w:bCs/>
          <w:iCs/>
          <w:sz w:val="24"/>
          <w:szCs w:val="24"/>
        </w:rPr>
        <w:t>ело</w:t>
      </w:r>
      <w:proofErr w:type="gramEnd"/>
      <w:r w:rsidRPr="004C24AE">
        <w:rPr>
          <w:rFonts w:ascii="Times New Roman" w:hAnsi="Times New Roman"/>
          <w:b/>
          <w:bCs/>
          <w:iCs/>
          <w:sz w:val="24"/>
          <w:szCs w:val="24"/>
        </w:rPr>
        <w:t xml:space="preserve"> Александровка Донская</w:t>
      </w:r>
    </w:p>
    <w:p w:rsidR="006B36B3" w:rsidRDefault="006B36B3" w:rsidP="006B36B3">
      <w:pPr>
        <w:jc w:val="center"/>
        <w:rPr>
          <w:rFonts w:ascii="Times New Roman" w:hAnsi="Times New Roman"/>
          <w:bCs/>
          <w:iCs/>
        </w:rPr>
      </w:pPr>
    </w:p>
    <w:p w:rsidR="006B36B3" w:rsidRDefault="006B36B3" w:rsidP="006B36B3">
      <w:pPr>
        <w:jc w:val="center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  <w:noProof/>
        </w:rPr>
        <w:drawing>
          <wp:inline distT="0" distB="0" distL="0" distR="0">
            <wp:extent cx="7237095" cy="5121275"/>
            <wp:effectExtent l="19050" t="0" r="1905" b="0"/>
            <wp:docPr id="1" name="Рисунок 3" descr="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095" cy="512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B3" w:rsidRDefault="006B36B3" w:rsidP="006B36B3">
      <w:pPr>
        <w:jc w:val="center"/>
        <w:rPr>
          <w:rFonts w:ascii="Times New Roman" w:hAnsi="Times New Roman"/>
          <w:bCs/>
          <w:iCs/>
        </w:rPr>
      </w:pPr>
    </w:p>
    <w:p w:rsidR="006B36B3" w:rsidRDefault="006B36B3" w:rsidP="006B36B3">
      <w:pPr>
        <w:jc w:val="center"/>
        <w:rPr>
          <w:rFonts w:ascii="Times New Roman" w:hAnsi="Times New Roman"/>
          <w:bCs/>
          <w:iCs/>
        </w:rPr>
      </w:pPr>
    </w:p>
    <w:p w:rsidR="006B36B3" w:rsidRDefault="006B36B3" w:rsidP="006B36B3">
      <w:pPr>
        <w:jc w:val="center"/>
        <w:rPr>
          <w:rFonts w:ascii="Times New Roman" w:hAnsi="Times New Roman"/>
          <w:bCs/>
          <w:iCs/>
        </w:rPr>
      </w:pPr>
    </w:p>
    <w:p w:rsidR="006B36B3" w:rsidRDefault="006B36B3" w:rsidP="006B36B3">
      <w:pPr>
        <w:jc w:val="center"/>
        <w:rPr>
          <w:rFonts w:ascii="Times New Roman" w:hAnsi="Times New Roman"/>
          <w:bCs/>
          <w:iCs/>
        </w:rPr>
      </w:pPr>
    </w:p>
    <w:p w:rsidR="006B36B3" w:rsidRDefault="006B36B3" w:rsidP="006B36B3">
      <w:pPr>
        <w:jc w:val="center"/>
        <w:rPr>
          <w:rFonts w:ascii="Times New Roman" w:hAnsi="Times New Roman"/>
          <w:bCs/>
          <w:iCs/>
        </w:rPr>
      </w:pPr>
    </w:p>
    <w:p w:rsidR="006B36B3" w:rsidRDefault="006B36B3" w:rsidP="006B36B3">
      <w:pPr>
        <w:jc w:val="center"/>
        <w:rPr>
          <w:rFonts w:ascii="Times New Roman" w:hAnsi="Times New Roman"/>
          <w:bCs/>
          <w:iCs/>
        </w:rPr>
      </w:pPr>
    </w:p>
    <w:p w:rsidR="006B36B3" w:rsidRDefault="006B36B3" w:rsidP="006B36B3">
      <w:pPr>
        <w:jc w:val="center"/>
        <w:rPr>
          <w:rFonts w:ascii="Times New Roman" w:hAnsi="Times New Roman"/>
          <w:bCs/>
          <w:iCs/>
        </w:rPr>
      </w:pPr>
    </w:p>
    <w:p w:rsidR="006B36B3" w:rsidRDefault="006B36B3" w:rsidP="006B36B3">
      <w:pPr>
        <w:jc w:val="center"/>
        <w:rPr>
          <w:rFonts w:ascii="Times New Roman" w:hAnsi="Times New Roman"/>
          <w:bCs/>
          <w:iCs/>
        </w:rPr>
      </w:pPr>
    </w:p>
    <w:p w:rsidR="006B36B3" w:rsidRDefault="006B36B3" w:rsidP="006B36B3">
      <w:pPr>
        <w:jc w:val="center"/>
        <w:rPr>
          <w:rFonts w:ascii="Times New Roman" w:hAnsi="Times New Roman"/>
          <w:bCs/>
          <w:iCs/>
        </w:rPr>
      </w:pPr>
    </w:p>
    <w:p w:rsidR="006B36B3" w:rsidRDefault="006B36B3" w:rsidP="006B36B3">
      <w:pPr>
        <w:jc w:val="center"/>
        <w:rPr>
          <w:rFonts w:ascii="Times New Roman" w:hAnsi="Times New Roman"/>
          <w:bCs/>
          <w:iCs/>
        </w:rPr>
      </w:pPr>
    </w:p>
    <w:p w:rsidR="006B36B3" w:rsidRPr="00455983" w:rsidRDefault="006B36B3" w:rsidP="006B36B3">
      <w:pPr>
        <w:jc w:val="center"/>
        <w:rPr>
          <w:rFonts w:ascii="Times New Roman" w:hAnsi="Times New Roman"/>
          <w:b/>
          <w:sz w:val="24"/>
          <w:szCs w:val="24"/>
        </w:rPr>
      </w:pPr>
      <w:r w:rsidRPr="00B0032A">
        <w:rPr>
          <w:rFonts w:ascii="Times New Roman" w:hAnsi="Times New Roman"/>
          <w:b/>
          <w:sz w:val="24"/>
          <w:szCs w:val="24"/>
        </w:rPr>
        <w:lastRenderedPageBreak/>
        <w:t xml:space="preserve">Описание местоположения границ населенного пункта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села Александровка Донская</w:t>
      </w:r>
      <w:r w:rsidRPr="00B0032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Александро-Донского</w:t>
      </w:r>
      <w:r w:rsidRPr="00B0032A">
        <w:rPr>
          <w:rFonts w:ascii="Times New Roman" w:hAnsi="Times New Roman"/>
          <w:b/>
          <w:sz w:val="24"/>
          <w:szCs w:val="24"/>
        </w:rPr>
        <w:t xml:space="preserve"> сельского поселения                   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Павловского</w:t>
      </w:r>
      <w:r w:rsidRPr="00B0032A">
        <w:rPr>
          <w:rFonts w:ascii="Times New Roman" w:hAnsi="Times New Roman"/>
          <w:b/>
          <w:sz w:val="24"/>
          <w:szCs w:val="24"/>
        </w:rPr>
        <w:t xml:space="preserve"> муниципального района Воронежской области</w:t>
      </w:r>
    </w:p>
    <w:p w:rsidR="006B36B3" w:rsidRDefault="006B36B3" w:rsidP="006B36B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B0032A">
        <w:rPr>
          <w:rFonts w:ascii="Times New Roman" w:hAnsi="Times New Roman"/>
          <w:sz w:val="24"/>
          <w:szCs w:val="24"/>
        </w:rPr>
        <w:t xml:space="preserve">Граница </w:t>
      </w:r>
      <w:r>
        <w:rPr>
          <w:rFonts w:ascii="Times New Roman" w:hAnsi="Times New Roman"/>
          <w:sz w:val="24"/>
          <w:szCs w:val="24"/>
        </w:rPr>
        <w:t xml:space="preserve">села Александровка Донская Александро-Донского сельского поселения Павловского муниципального района Воронежской области начинается в точке 1, расположенной </w:t>
      </w:r>
      <w:r w:rsidRPr="00171367">
        <w:rPr>
          <w:rFonts w:ascii="Times New Roman" w:hAnsi="Times New Roman"/>
          <w:sz w:val="24"/>
          <w:szCs w:val="24"/>
        </w:rPr>
        <w:t>в северо-восточном направлении по степной растительности, пересекает грунтовую дорогу, далее по степной растительности</w:t>
      </w:r>
      <w:r>
        <w:rPr>
          <w:rFonts w:ascii="Times New Roman" w:hAnsi="Times New Roman"/>
          <w:sz w:val="24"/>
          <w:szCs w:val="24"/>
        </w:rPr>
        <w:t xml:space="preserve"> до точки 5. От точки 5 </w:t>
      </w:r>
      <w:r w:rsidRPr="00BD6A89">
        <w:rPr>
          <w:rFonts w:ascii="Times New Roman" w:hAnsi="Times New Roman"/>
          <w:sz w:val="24"/>
          <w:szCs w:val="24"/>
        </w:rPr>
        <w:t>в юго-восточном направлении по степной растительности, пересекает грунтовую дорогу, далее по степной растительности</w:t>
      </w:r>
      <w:r>
        <w:rPr>
          <w:rFonts w:ascii="Times New Roman" w:hAnsi="Times New Roman"/>
          <w:sz w:val="24"/>
          <w:szCs w:val="24"/>
        </w:rPr>
        <w:t xml:space="preserve"> до точки 7. От точки 7 </w:t>
      </w:r>
      <w:r w:rsidRPr="00BD6A89">
        <w:rPr>
          <w:rFonts w:ascii="Times New Roman" w:hAnsi="Times New Roman"/>
          <w:sz w:val="24"/>
          <w:szCs w:val="24"/>
        </w:rPr>
        <w:t>в северо-восточном направлении по южной стороне лесной полосы, пересекает грунтовую дорогу</w:t>
      </w:r>
      <w:r>
        <w:rPr>
          <w:rFonts w:ascii="Times New Roman" w:hAnsi="Times New Roman"/>
          <w:sz w:val="24"/>
          <w:szCs w:val="24"/>
        </w:rPr>
        <w:t xml:space="preserve"> до точки 11. От точки 11 </w:t>
      </w:r>
      <w:r w:rsidRPr="00BD6A89">
        <w:rPr>
          <w:rFonts w:ascii="Times New Roman" w:hAnsi="Times New Roman"/>
          <w:sz w:val="24"/>
          <w:szCs w:val="24"/>
        </w:rPr>
        <w:t>в северо-западном направлении по западной стороне лесной полосы</w:t>
      </w:r>
      <w:r>
        <w:rPr>
          <w:rFonts w:ascii="Times New Roman" w:hAnsi="Times New Roman"/>
          <w:sz w:val="24"/>
          <w:szCs w:val="24"/>
        </w:rPr>
        <w:t xml:space="preserve"> до точки 12. От точки 12 </w:t>
      </w:r>
      <w:r w:rsidRPr="00BD6A89">
        <w:rPr>
          <w:rFonts w:ascii="Times New Roman" w:hAnsi="Times New Roman"/>
          <w:sz w:val="24"/>
          <w:szCs w:val="24"/>
        </w:rPr>
        <w:t>в северо-восточном направлении по грунтовой дороге</w:t>
      </w:r>
      <w:r>
        <w:rPr>
          <w:rFonts w:ascii="Times New Roman" w:hAnsi="Times New Roman"/>
          <w:sz w:val="24"/>
          <w:szCs w:val="24"/>
        </w:rPr>
        <w:t xml:space="preserve"> до точки 13. От точки 13 </w:t>
      </w:r>
      <w:r w:rsidRPr="00BD6A89">
        <w:rPr>
          <w:rFonts w:ascii="Times New Roman" w:hAnsi="Times New Roman"/>
          <w:sz w:val="24"/>
          <w:szCs w:val="24"/>
        </w:rPr>
        <w:t>в северо-восточном направлении по грунтовой дороге</w:t>
      </w:r>
      <w:r>
        <w:rPr>
          <w:rFonts w:ascii="Times New Roman" w:hAnsi="Times New Roman"/>
          <w:sz w:val="24"/>
          <w:szCs w:val="24"/>
        </w:rPr>
        <w:t xml:space="preserve"> до точки 14. От точки 14 </w:t>
      </w:r>
      <w:r w:rsidRPr="00BD6A89">
        <w:rPr>
          <w:rFonts w:ascii="Times New Roman" w:hAnsi="Times New Roman"/>
          <w:sz w:val="24"/>
          <w:szCs w:val="24"/>
        </w:rPr>
        <w:t>в юго-восточном направлении по краю лесной полосы</w:t>
      </w:r>
      <w:r>
        <w:rPr>
          <w:rFonts w:ascii="Times New Roman" w:hAnsi="Times New Roman"/>
          <w:sz w:val="24"/>
          <w:szCs w:val="24"/>
        </w:rPr>
        <w:t xml:space="preserve"> до точки 16. От точки 16 </w:t>
      </w:r>
      <w:r w:rsidRPr="00BD6A89">
        <w:rPr>
          <w:rFonts w:ascii="Times New Roman" w:hAnsi="Times New Roman"/>
          <w:sz w:val="24"/>
          <w:szCs w:val="24"/>
        </w:rPr>
        <w:t xml:space="preserve">в северо-восточном направлении по южной стороне лесной полосы, пересекает грунтовую дорогу, по древесно-кустарниковой растительности </w:t>
      </w:r>
      <w:r>
        <w:rPr>
          <w:rFonts w:ascii="Times New Roman" w:hAnsi="Times New Roman"/>
          <w:sz w:val="24"/>
          <w:szCs w:val="24"/>
        </w:rPr>
        <w:t xml:space="preserve"> до точки 22. От точки 22 </w:t>
      </w:r>
      <w:r w:rsidRPr="00887CA4">
        <w:rPr>
          <w:rFonts w:ascii="Times New Roman" w:hAnsi="Times New Roman"/>
          <w:sz w:val="24"/>
          <w:szCs w:val="24"/>
        </w:rPr>
        <w:t>в северо-западном направлении по западной стороне полосы отвода автомобильной дороги федерального значения М-4 "Дон" Москва-Воронеж-Ростов-на-Дону-Краснодар-Новороссийск</w:t>
      </w:r>
      <w:r>
        <w:rPr>
          <w:rFonts w:ascii="Times New Roman" w:hAnsi="Times New Roman"/>
          <w:sz w:val="24"/>
          <w:szCs w:val="24"/>
        </w:rPr>
        <w:t xml:space="preserve"> до точки 23. От точки 23 </w:t>
      </w:r>
      <w:r w:rsidRPr="00887CA4">
        <w:rPr>
          <w:rFonts w:ascii="Times New Roman" w:hAnsi="Times New Roman"/>
          <w:sz w:val="24"/>
          <w:szCs w:val="24"/>
        </w:rPr>
        <w:t>в северо-восточном направлении по автомобильной дороге федерального значения М-4 "Дон" Москва-Воронеж-Ростов-на-Дону-Краснодар-Новороссийск</w:t>
      </w:r>
      <w:r>
        <w:rPr>
          <w:rFonts w:ascii="Times New Roman" w:hAnsi="Times New Roman"/>
          <w:sz w:val="24"/>
          <w:szCs w:val="24"/>
        </w:rPr>
        <w:t xml:space="preserve"> до точки 26. От точки 26 </w:t>
      </w:r>
      <w:r w:rsidRPr="00887CA4">
        <w:rPr>
          <w:rFonts w:ascii="Times New Roman" w:hAnsi="Times New Roman"/>
          <w:sz w:val="24"/>
          <w:szCs w:val="24"/>
        </w:rPr>
        <w:t xml:space="preserve">в юго-восточном направлении по автомобильной дороге </w:t>
      </w:r>
      <w:r>
        <w:rPr>
          <w:rFonts w:ascii="Times New Roman" w:hAnsi="Times New Roman"/>
          <w:sz w:val="24"/>
          <w:szCs w:val="24"/>
        </w:rPr>
        <w:t xml:space="preserve">федерального значения </w:t>
      </w:r>
      <w:r w:rsidRPr="00887CA4">
        <w:rPr>
          <w:rFonts w:ascii="Times New Roman" w:hAnsi="Times New Roman"/>
          <w:sz w:val="24"/>
          <w:szCs w:val="24"/>
        </w:rPr>
        <w:t>М-4 "Дон" Москва-Воронеж-Ростов-на-Дону-Краснодар-Новороссийск</w:t>
      </w:r>
      <w:r>
        <w:rPr>
          <w:rFonts w:ascii="Times New Roman" w:hAnsi="Times New Roman"/>
          <w:sz w:val="24"/>
          <w:szCs w:val="24"/>
        </w:rPr>
        <w:t xml:space="preserve"> до точки 44. От точки 44 </w:t>
      </w:r>
      <w:r w:rsidRPr="003C4EBC">
        <w:rPr>
          <w:rFonts w:ascii="Times New Roman" w:hAnsi="Times New Roman"/>
          <w:sz w:val="24"/>
          <w:szCs w:val="24"/>
        </w:rPr>
        <w:t>в западном направлении по автомобильной дороге федерального значения М-4 "Дон" Москва-Воронеж-Ростов-на-Дону-Краснодар-Новороссийск, по автомобильной дороге регионального значения 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4EBC">
        <w:rPr>
          <w:rFonts w:ascii="Times New Roman" w:hAnsi="Times New Roman"/>
          <w:sz w:val="24"/>
          <w:szCs w:val="24"/>
        </w:rPr>
        <w:t>"Дон" - п. им. Жданова</w:t>
      </w:r>
      <w:r>
        <w:rPr>
          <w:rFonts w:ascii="Times New Roman" w:hAnsi="Times New Roman"/>
          <w:sz w:val="24"/>
          <w:szCs w:val="24"/>
        </w:rPr>
        <w:t xml:space="preserve"> до точки 47. От точки 47 </w:t>
      </w:r>
      <w:r w:rsidRPr="00D013BD">
        <w:rPr>
          <w:rFonts w:ascii="Times New Roman" w:hAnsi="Times New Roman"/>
          <w:sz w:val="24"/>
          <w:szCs w:val="24"/>
        </w:rPr>
        <w:t>в юго-восточном направлении по грунтовой дороге, по степной растительности, по грунтовой дороге вдоль западной стороны лесной полосы</w:t>
      </w:r>
      <w:r>
        <w:rPr>
          <w:rFonts w:ascii="Times New Roman" w:hAnsi="Times New Roman"/>
          <w:sz w:val="24"/>
          <w:szCs w:val="24"/>
        </w:rPr>
        <w:t xml:space="preserve"> до точки 54. От точки 54 </w:t>
      </w:r>
      <w:r w:rsidRPr="00D013BD">
        <w:rPr>
          <w:rFonts w:ascii="Times New Roman" w:hAnsi="Times New Roman"/>
          <w:sz w:val="24"/>
          <w:szCs w:val="24"/>
        </w:rPr>
        <w:t xml:space="preserve">в юго-западном направлении по южной стороне приусадебных участков, пересекает автомобильную дорогу регионального значения </w:t>
      </w:r>
      <w:proofErr w:type="gramStart"/>
      <w:r w:rsidRPr="00D013BD">
        <w:rPr>
          <w:rFonts w:ascii="Times New Roman" w:hAnsi="Times New Roman"/>
          <w:sz w:val="24"/>
          <w:szCs w:val="24"/>
        </w:rPr>
        <w:t>М"</w:t>
      </w:r>
      <w:proofErr w:type="gramEnd"/>
      <w:r w:rsidRPr="00D013BD">
        <w:rPr>
          <w:rFonts w:ascii="Times New Roman" w:hAnsi="Times New Roman"/>
          <w:sz w:val="24"/>
          <w:szCs w:val="24"/>
        </w:rPr>
        <w:t>Дон" - п. им. Жданова</w:t>
      </w:r>
      <w:r>
        <w:rPr>
          <w:rFonts w:ascii="Times New Roman" w:hAnsi="Times New Roman"/>
          <w:sz w:val="24"/>
          <w:szCs w:val="24"/>
        </w:rPr>
        <w:t xml:space="preserve"> до точки 55. От точки 55 </w:t>
      </w:r>
      <w:r w:rsidRPr="00D013BD">
        <w:rPr>
          <w:rFonts w:ascii="Times New Roman" w:hAnsi="Times New Roman"/>
          <w:sz w:val="24"/>
          <w:szCs w:val="24"/>
        </w:rPr>
        <w:t xml:space="preserve">в северо-западном направлении по западной стороне автомобильной дороги регионального значения </w:t>
      </w:r>
      <w:proofErr w:type="gramStart"/>
      <w:r w:rsidRPr="00D013BD">
        <w:rPr>
          <w:rFonts w:ascii="Times New Roman" w:hAnsi="Times New Roman"/>
          <w:sz w:val="24"/>
          <w:szCs w:val="24"/>
        </w:rPr>
        <w:t>М"</w:t>
      </w:r>
      <w:proofErr w:type="gramEnd"/>
      <w:r w:rsidRPr="00D013BD">
        <w:rPr>
          <w:rFonts w:ascii="Times New Roman" w:hAnsi="Times New Roman"/>
          <w:sz w:val="24"/>
          <w:szCs w:val="24"/>
        </w:rPr>
        <w:t>Дон" - п. им. Жданова</w:t>
      </w:r>
      <w:r>
        <w:rPr>
          <w:rFonts w:ascii="Times New Roman" w:hAnsi="Times New Roman"/>
          <w:sz w:val="24"/>
          <w:szCs w:val="24"/>
        </w:rPr>
        <w:t xml:space="preserve"> до точки 57. От точки 57 </w:t>
      </w:r>
      <w:r w:rsidRPr="00A87A45">
        <w:rPr>
          <w:rFonts w:ascii="Times New Roman" w:hAnsi="Times New Roman"/>
          <w:sz w:val="24"/>
          <w:szCs w:val="24"/>
        </w:rPr>
        <w:t>в юго-западном направлении по степной растительности, далее по южной стороне производственной площадки</w:t>
      </w:r>
      <w:r>
        <w:rPr>
          <w:rFonts w:ascii="Times New Roman" w:hAnsi="Times New Roman"/>
          <w:sz w:val="24"/>
          <w:szCs w:val="24"/>
        </w:rPr>
        <w:t xml:space="preserve"> до точки 60. От точки 60 </w:t>
      </w:r>
      <w:r w:rsidRPr="00A87A45">
        <w:rPr>
          <w:rFonts w:ascii="Times New Roman" w:hAnsi="Times New Roman"/>
          <w:sz w:val="24"/>
          <w:szCs w:val="24"/>
        </w:rPr>
        <w:t>в западном направлении по южной стороне производственной площадки</w:t>
      </w:r>
      <w:r>
        <w:rPr>
          <w:rFonts w:ascii="Times New Roman" w:hAnsi="Times New Roman"/>
          <w:sz w:val="24"/>
          <w:szCs w:val="24"/>
        </w:rPr>
        <w:t xml:space="preserve"> до точки 61. От точки 61 </w:t>
      </w:r>
      <w:r w:rsidRPr="00A87A45">
        <w:rPr>
          <w:rFonts w:ascii="Times New Roman" w:hAnsi="Times New Roman"/>
          <w:sz w:val="24"/>
          <w:szCs w:val="24"/>
        </w:rPr>
        <w:t>в северо-западном направлении по южной стороне производственной площадки</w:t>
      </w:r>
      <w:r>
        <w:rPr>
          <w:rFonts w:ascii="Times New Roman" w:hAnsi="Times New Roman"/>
          <w:sz w:val="24"/>
          <w:szCs w:val="24"/>
        </w:rPr>
        <w:t xml:space="preserve"> до точки 62. От точки 62 </w:t>
      </w:r>
      <w:r w:rsidRPr="00A87A45">
        <w:rPr>
          <w:rFonts w:ascii="Times New Roman" w:hAnsi="Times New Roman"/>
          <w:sz w:val="24"/>
          <w:szCs w:val="24"/>
        </w:rPr>
        <w:t>в юго-западном направлении по южной стороне производственной площадки</w:t>
      </w:r>
      <w:r>
        <w:rPr>
          <w:rFonts w:ascii="Times New Roman" w:hAnsi="Times New Roman"/>
          <w:sz w:val="24"/>
          <w:szCs w:val="24"/>
        </w:rPr>
        <w:t xml:space="preserve"> до точки 63. От точки 63 </w:t>
      </w:r>
      <w:r w:rsidRPr="00A87A45">
        <w:rPr>
          <w:rFonts w:ascii="Times New Roman" w:hAnsi="Times New Roman"/>
          <w:sz w:val="24"/>
          <w:szCs w:val="24"/>
        </w:rPr>
        <w:t>в северо-западном направлении по южной стороне производственной площадки</w:t>
      </w:r>
      <w:r>
        <w:rPr>
          <w:rFonts w:ascii="Times New Roman" w:hAnsi="Times New Roman"/>
          <w:sz w:val="24"/>
          <w:szCs w:val="24"/>
        </w:rPr>
        <w:t xml:space="preserve"> до точки 64. От точки 64 </w:t>
      </w:r>
      <w:r w:rsidRPr="00A87A45">
        <w:rPr>
          <w:rFonts w:ascii="Times New Roman" w:hAnsi="Times New Roman"/>
          <w:sz w:val="24"/>
          <w:szCs w:val="24"/>
        </w:rPr>
        <w:t>в юго-западном направлении по южной стороне производственной площадки</w:t>
      </w:r>
      <w:r>
        <w:rPr>
          <w:rFonts w:ascii="Times New Roman" w:hAnsi="Times New Roman"/>
          <w:sz w:val="24"/>
          <w:szCs w:val="24"/>
        </w:rPr>
        <w:t xml:space="preserve"> до точки 65. От точки 65 </w:t>
      </w:r>
      <w:r w:rsidRPr="00A87A45">
        <w:rPr>
          <w:rFonts w:ascii="Times New Roman" w:hAnsi="Times New Roman"/>
          <w:sz w:val="24"/>
          <w:szCs w:val="24"/>
        </w:rPr>
        <w:t>в юго-западном направлении по южной стороне кладбища</w:t>
      </w:r>
      <w:r>
        <w:rPr>
          <w:rFonts w:ascii="Times New Roman" w:hAnsi="Times New Roman"/>
          <w:sz w:val="24"/>
          <w:szCs w:val="24"/>
        </w:rPr>
        <w:t xml:space="preserve"> до точки 66. От точки 66 </w:t>
      </w:r>
      <w:r w:rsidRPr="00A87A45">
        <w:rPr>
          <w:rFonts w:ascii="Times New Roman" w:hAnsi="Times New Roman"/>
          <w:sz w:val="24"/>
          <w:szCs w:val="24"/>
        </w:rPr>
        <w:t>в северо-западном направлении по южной стороне кладбища, далее пересекает грунтовую дорогу</w:t>
      </w:r>
      <w:r>
        <w:rPr>
          <w:rFonts w:ascii="Times New Roman" w:hAnsi="Times New Roman"/>
          <w:sz w:val="24"/>
          <w:szCs w:val="24"/>
        </w:rPr>
        <w:t xml:space="preserve"> до точки 68. От точки 68 </w:t>
      </w:r>
      <w:r w:rsidRPr="00A87A45">
        <w:rPr>
          <w:rFonts w:ascii="Times New Roman" w:hAnsi="Times New Roman"/>
          <w:sz w:val="24"/>
          <w:szCs w:val="24"/>
        </w:rPr>
        <w:t>в северо-западном направлении по западной стороне грунтовой дороги</w:t>
      </w:r>
      <w:r>
        <w:rPr>
          <w:rFonts w:ascii="Times New Roman" w:hAnsi="Times New Roman"/>
          <w:sz w:val="24"/>
          <w:szCs w:val="24"/>
        </w:rPr>
        <w:t xml:space="preserve"> до точки 69. От точки 69 </w:t>
      </w:r>
      <w:r w:rsidRPr="00A87A45">
        <w:rPr>
          <w:rFonts w:ascii="Times New Roman" w:hAnsi="Times New Roman"/>
          <w:sz w:val="24"/>
          <w:szCs w:val="24"/>
        </w:rPr>
        <w:t>в юго-западном направлении по северной стороне земель лесного фонда</w:t>
      </w:r>
      <w:r>
        <w:rPr>
          <w:rFonts w:ascii="Times New Roman" w:hAnsi="Times New Roman"/>
          <w:sz w:val="24"/>
          <w:szCs w:val="24"/>
        </w:rPr>
        <w:t xml:space="preserve"> до точки 70. От точки 70 </w:t>
      </w:r>
      <w:r w:rsidRPr="00A87A45">
        <w:rPr>
          <w:rFonts w:ascii="Times New Roman" w:hAnsi="Times New Roman"/>
          <w:sz w:val="24"/>
          <w:szCs w:val="24"/>
        </w:rPr>
        <w:t>в северо-западном направлении по восточной границе лесного массива</w:t>
      </w:r>
      <w:r>
        <w:rPr>
          <w:rFonts w:ascii="Times New Roman" w:hAnsi="Times New Roman"/>
          <w:sz w:val="24"/>
          <w:szCs w:val="24"/>
        </w:rPr>
        <w:t xml:space="preserve"> до точки 72. От точки 72 </w:t>
      </w:r>
      <w:r w:rsidRPr="00A87A45">
        <w:rPr>
          <w:rFonts w:ascii="Times New Roman" w:hAnsi="Times New Roman"/>
          <w:sz w:val="24"/>
          <w:szCs w:val="24"/>
        </w:rPr>
        <w:t>в юго-западном направлении по северной границе лесного массива</w:t>
      </w:r>
      <w:r>
        <w:rPr>
          <w:rFonts w:ascii="Times New Roman" w:hAnsi="Times New Roman"/>
          <w:sz w:val="24"/>
          <w:szCs w:val="24"/>
        </w:rPr>
        <w:t xml:space="preserve"> до точки 78. От точки 78 </w:t>
      </w:r>
      <w:r w:rsidRPr="00A87A45">
        <w:rPr>
          <w:rFonts w:ascii="Times New Roman" w:hAnsi="Times New Roman"/>
          <w:sz w:val="24"/>
          <w:szCs w:val="24"/>
        </w:rPr>
        <w:t xml:space="preserve">в </w:t>
      </w:r>
      <w:r w:rsidRPr="00A87A45">
        <w:rPr>
          <w:rFonts w:ascii="Times New Roman" w:hAnsi="Times New Roman"/>
          <w:sz w:val="24"/>
          <w:szCs w:val="24"/>
        </w:rPr>
        <w:lastRenderedPageBreak/>
        <w:t>юго-западном направлении по степной растительности</w:t>
      </w:r>
      <w:r>
        <w:rPr>
          <w:rFonts w:ascii="Times New Roman" w:hAnsi="Times New Roman"/>
          <w:sz w:val="24"/>
          <w:szCs w:val="24"/>
        </w:rPr>
        <w:t xml:space="preserve"> до точки 80. От точки 80 </w:t>
      </w:r>
      <w:r w:rsidRPr="00A87A45">
        <w:rPr>
          <w:rFonts w:ascii="Times New Roman" w:hAnsi="Times New Roman"/>
          <w:sz w:val="24"/>
          <w:szCs w:val="24"/>
        </w:rPr>
        <w:t>в северо-западном направлении по склону левого берега  реки Дон, по западной стороне приусадебных участков</w:t>
      </w:r>
      <w:r>
        <w:rPr>
          <w:rFonts w:ascii="Times New Roman" w:hAnsi="Times New Roman"/>
          <w:sz w:val="24"/>
          <w:szCs w:val="24"/>
        </w:rPr>
        <w:t xml:space="preserve"> до точки 83. От точки 83 </w:t>
      </w:r>
      <w:r w:rsidRPr="00A87A45">
        <w:rPr>
          <w:rFonts w:ascii="Times New Roman" w:hAnsi="Times New Roman"/>
          <w:sz w:val="24"/>
          <w:szCs w:val="24"/>
        </w:rPr>
        <w:t>в северо-восточном направлении по западной стороне приусадебных участков</w:t>
      </w:r>
      <w:r>
        <w:rPr>
          <w:rFonts w:ascii="Times New Roman" w:hAnsi="Times New Roman"/>
          <w:sz w:val="24"/>
          <w:szCs w:val="24"/>
        </w:rPr>
        <w:t xml:space="preserve"> до точки 84. От точки 84 </w:t>
      </w:r>
      <w:r w:rsidRPr="00A87A45">
        <w:rPr>
          <w:rFonts w:ascii="Times New Roman" w:hAnsi="Times New Roman"/>
          <w:sz w:val="24"/>
          <w:szCs w:val="24"/>
        </w:rPr>
        <w:t>в северо-западном направлении по западной стороне приусадебных участков</w:t>
      </w:r>
      <w:r>
        <w:rPr>
          <w:rFonts w:ascii="Times New Roman" w:hAnsi="Times New Roman"/>
          <w:sz w:val="24"/>
          <w:szCs w:val="24"/>
        </w:rPr>
        <w:t xml:space="preserve"> до точки 85. От точки 85 </w:t>
      </w:r>
      <w:r w:rsidRPr="00A87A45">
        <w:rPr>
          <w:rFonts w:ascii="Times New Roman" w:hAnsi="Times New Roman"/>
          <w:sz w:val="24"/>
          <w:szCs w:val="24"/>
        </w:rPr>
        <w:t>в северо-восточном направлении по западной стороне приусадебных участков</w:t>
      </w:r>
      <w:r>
        <w:rPr>
          <w:rFonts w:ascii="Times New Roman" w:hAnsi="Times New Roman"/>
          <w:sz w:val="24"/>
          <w:szCs w:val="24"/>
        </w:rPr>
        <w:t xml:space="preserve"> до точки 87. От точки 87 </w:t>
      </w:r>
      <w:r w:rsidRPr="00865C19">
        <w:rPr>
          <w:rFonts w:ascii="Times New Roman" w:hAnsi="Times New Roman"/>
          <w:sz w:val="24"/>
          <w:szCs w:val="24"/>
        </w:rPr>
        <w:t>в северо-западном направлении по западной стороне приусадебных участков</w:t>
      </w:r>
      <w:r>
        <w:rPr>
          <w:rFonts w:ascii="Times New Roman" w:hAnsi="Times New Roman"/>
          <w:sz w:val="24"/>
          <w:szCs w:val="24"/>
        </w:rPr>
        <w:t xml:space="preserve"> до точки 88. От точки 88 </w:t>
      </w:r>
      <w:r w:rsidRPr="00865C19">
        <w:rPr>
          <w:rFonts w:ascii="Times New Roman" w:hAnsi="Times New Roman"/>
          <w:sz w:val="24"/>
          <w:szCs w:val="24"/>
        </w:rPr>
        <w:t>в юго-западном направлении по западной стороне приусадебных участков</w:t>
      </w:r>
      <w:r>
        <w:rPr>
          <w:rFonts w:ascii="Times New Roman" w:hAnsi="Times New Roman"/>
          <w:sz w:val="24"/>
          <w:szCs w:val="24"/>
        </w:rPr>
        <w:t xml:space="preserve"> до точки 89. От точки 89 </w:t>
      </w:r>
      <w:r w:rsidRPr="00865C19">
        <w:rPr>
          <w:rFonts w:ascii="Times New Roman" w:hAnsi="Times New Roman"/>
          <w:sz w:val="24"/>
          <w:szCs w:val="24"/>
        </w:rPr>
        <w:t>в северо-западном направлении по западной стороне приусадебных участков</w:t>
      </w:r>
      <w:r>
        <w:rPr>
          <w:rFonts w:ascii="Times New Roman" w:hAnsi="Times New Roman"/>
          <w:sz w:val="24"/>
          <w:szCs w:val="24"/>
        </w:rPr>
        <w:t xml:space="preserve"> до точки 90. От точки 90 </w:t>
      </w:r>
      <w:r w:rsidRPr="00865C19">
        <w:rPr>
          <w:rFonts w:ascii="Times New Roman" w:hAnsi="Times New Roman"/>
          <w:sz w:val="24"/>
          <w:szCs w:val="24"/>
        </w:rPr>
        <w:t>в северо-восточном направлении по западной стороне приусадебных участков</w:t>
      </w:r>
      <w:r>
        <w:rPr>
          <w:rFonts w:ascii="Times New Roman" w:hAnsi="Times New Roman"/>
          <w:sz w:val="24"/>
          <w:szCs w:val="24"/>
        </w:rPr>
        <w:t xml:space="preserve"> до точки 91. От точки 91 </w:t>
      </w:r>
      <w:r w:rsidRPr="00865C19">
        <w:rPr>
          <w:rFonts w:ascii="Times New Roman" w:hAnsi="Times New Roman"/>
          <w:sz w:val="24"/>
          <w:szCs w:val="24"/>
        </w:rPr>
        <w:t>в северо-западном направлении по западной стороне приусадебных участков</w:t>
      </w:r>
      <w:r>
        <w:rPr>
          <w:rFonts w:ascii="Times New Roman" w:hAnsi="Times New Roman"/>
          <w:sz w:val="24"/>
          <w:szCs w:val="24"/>
        </w:rPr>
        <w:t xml:space="preserve"> до точки 93. От точки 93 </w:t>
      </w:r>
      <w:r w:rsidRPr="00865C19">
        <w:rPr>
          <w:rFonts w:ascii="Times New Roman" w:hAnsi="Times New Roman"/>
          <w:sz w:val="24"/>
          <w:szCs w:val="24"/>
        </w:rPr>
        <w:t>в северо-восточном направлении по западной стороне приусадебных участков</w:t>
      </w:r>
      <w:r>
        <w:rPr>
          <w:rFonts w:ascii="Times New Roman" w:hAnsi="Times New Roman"/>
          <w:sz w:val="24"/>
          <w:szCs w:val="24"/>
        </w:rPr>
        <w:t xml:space="preserve"> до точки 94. От точки 94 </w:t>
      </w:r>
      <w:r w:rsidRPr="00865C19">
        <w:rPr>
          <w:rFonts w:ascii="Times New Roman" w:hAnsi="Times New Roman"/>
          <w:sz w:val="24"/>
          <w:szCs w:val="24"/>
        </w:rPr>
        <w:t>в северо-западном направлении по древесно-кустарниковой растительности</w:t>
      </w:r>
      <w:r>
        <w:rPr>
          <w:rFonts w:ascii="Times New Roman" w:hAnsi="Times New Roman"/>
          <w:sz w:val="24"/>
          <w:szCs w:val="24"/>
        </w:rPr>
        <w:t xml:space="preserve"> до точки 100. От точки 100 </w:t>
      </w:r>
      <w:r w:rsidRPr="00865C19">
        <w:rPr>
          <w:rFonts w:ascii="Times New Roman" w:hAnsi="Times New Roman"/>
          <w:sz w:val="24"/>
          <w:szCs w:val="24"/>
        </w:rPr>
        <w:t>в северо-восточном направлении по древесно-кустарниковой растительности</w:t>
      </w:r>
      <w:r>
        <w:rPr>
          <w:rFonts w:ascii="Times New Roman" w:hAnsi="Times New Roman"/>
          <w:sz w:val="24"/>
          <w:szCs w:val="24"/>
        </w:rPr>
        <w:t xml:space="preserve"> до точки 101. От точки 101 </w:t>
      </w:r>
      <w:r w:rsidRPr="003F6F8A">
        <w:rPr>
          <w:rFonts w:ascii="Times New Roman" w:hAnsi="Times New Roman"/>
          <w:sz w:val="24"/>
          <w:szCs w:val="24"/>
        </w:rPr>
        <w:t>в северо-западном направлении по грунтовой дороге вдоль западной стороны приусадебных участков, пересекает грунтовую дорогу, далее по днищу оврага Вилы</w:t>
      </w:r>
      <w:r>
        <w:rPr>
          <w:rFonts w:ascii="Times New Roman" w:hAnsi="Times New Roman"/>
          <w:sz w:val="24"/>
          <w:szCs w:val="24"/>
        </w:rPr>
        <w:t xml:space="preserve"> до точки 104. От точки 104 </w:t>
      </w:r>
      <w:r w:rsidRPr="003F6F8A">
        <w:rPr>
          <w:rFonts w:ascii="Times New Roman" w:hAnsi="Times New Roman"/>
          <w:sz w:val="24"/>
          <w:szCs w:val="24"/>
        </w:rPr>
        <w:t>в северо-западном направлении по днищу оврага Вилы</w:t>
      </w:r>
      <w:r>
        <w:rPr>
          <w:rFonts w:ascii="Times New Roman" w:hAnsi="Times New Roman"/>
          <w:sz w:val="24"/>
          <w:szCs w:val="24"/>
        </w:rPr>
        <w:t xml:space="preserve"> до точки 105. От точки 105 </w:t>
      </w:r>
      <w:r w:rsidRPr="003F6F8A">
        <w:rPr>
          <w:rFonts w:ascii="Times New Roman" w:hAnsi="Times New Roman"/>
          <w:sz w:val="24"/>
          <w:szCs w:val="24"/>
        </w:rPr>
        <w:t>в северо-восточном направлении по грунтовой дороге</w:t>
      </w:r>
      <w:r>
        <w:rPr>
          <w:rFonts w:ascii="Times New Roman" w:hAnsi="Times New Roman"/>
          <w:sz w:val="24"/>
          <w:szCs w:val="24"/>
        </w:rPr>
        <w:t xml:space="preserve"> до точки 106. От точки 106 </w:t>
      </w:r>
      <w:r w:rsidRPr="003F6F8A">
        <w:rPr>
          <w:rFonts w:ascii="Times New Roman" w:hAnsi="Times New Roman"/>
          <w:sz w:val="24"/>
          <w:szCs w:val="24"/>
        </w:rPr>
        <w:t>в северо-западном направлении по западной стороне приусадебных участков</w:t>
      </w:r>
      <w:r>
        <w:rPr>
          <w:rFonts w:ascii="Times New Roman" w:hAnsi="Times New Roman"/>
          <w:sz w:val="24"/>
          <w:szCs w:val="24"/>
        </w:rPr>
        <w:t xml:space="preserve"> до точки 107. От точки 107 </w:t>
      </w:r>
      <w:r w:rsidRPr="003F6F8A">
        <w:rPr>
          <w:rFonts w:ascii="Times New Roman" w:hAnsi="Times New Roman"/>
          <w:sz w:val="24"/>
          <w:szCs w:val="24"/>
        </w:rPr>
        <w:t>в юго-западном направлении по степной растительности</w:t>
      </w:r>
      <w:r>
        <w:rPr>
          <w:rFonts w:ascii="Times New Roman" w:hAnsi="Times New Roman"/>
          <w:sz w:val="24"/>
          <w:szCs w:val="24"/>
        </w:rPr>
        <w:t xml:space="preserve"> до точки 108. От точки 108 </w:t>
      </w:r>
      <w:r w:rsidRPr="003F6F8A">
        <w:rPr>
          <w:rFonts w:ascii="Times New Roman" w:hAnsi="Times New Roman"/>
          <w:sz w:val="24"/>
          <w:szCs w:val="24"/>
        </w:rPr>
        <w:t>в северо-западном направлении по южной границе производственной площадки, пересекает грунтовую дорогу</w:t>
      </w:r>
      <w:r>
        <w:rPr>
          <w:rFonts w:ascii="Times New Roman" w:hAnsi="Times New Roman"/>
          <w:sz w:val="24"/>
          <w:szCs w:val="24"/>
        </w:rPr>
        <w:t xml:space="preserve"> до точки 111. От точки 111 </w:t>
      </w:r>
      <w:r w:rsidRPr="003F6F8A">
        <w:rPr>
          <w:rFonts w:ascii="Times New Roman" w:hAnsi="Times New Roman"/>
          <w:sz w:val="24"/>
          <w:szCs w:val="24"/>
        </w:rPr>
        <w:t>в северо-восточном направлении по южной  границе лесного массива</w:t>
      </w:r>
      <w:r>
        <w:rPr>
          <w:rFonts w:ascii="Times New Roman" w:hAnsi="Times New Roman"/>
          <w:sz w:val="24"/>
          <w:szCs w:val="24"/>
        </w:rPr>
        <w:t xml:space="preserve"> до точки 116. От точки 116 </w:t>
      </w:r>
      <w:r w:rsidRPr="003F6F8A">
        <w:rPr>
          <w:rFonts w:ascii="Times New Roman" w:hAnsi="Times New Roman"/>
          <w:sz w:val="24"/>
          <w:szCs w:val="24"/>
        </w:rPr>
        <w:t>в северном направлении по южной границе лесного массива</w:t>
      </w:r>
      <w:r>
        <w:rPr>
          <w:rFonts w:ascii="Times New Roman" w:hAnsi="Times New Roman"/>
          <w:sz w:val="24"/>
          <w:szCs w:val="24"/>
        </w:rPr>
        <w:t xml:space="preserve"> до точки 117. От точки 117 </w:t>
      </w:r>
      <w:r w:rsidRPr="001F2B80">
        <w:rPr>
          <w:rFonts w:ascii="Times New Roman" w:hAnsi="Times New Roman"/>
          <w:sz w:val="24"/>
          <w:szCs w:val="24"/>
        </w:rPr>
        <w:t>в северо-западном направлении по южной границе лесного массива</w:t>
      </w:r>
      <w:r>
        <w:rPr>
          <w:rFonts w:ascii="Times New Roman" w:hAnsi="Times New Roman"/>
          <w:sz w:val="24"/>
          <w:szCs w:val="24"/>
        </w:rPr>
        <w:t xml:space="preserve"> до точки 118. От точки 118 </w:t>
      </w:r>
      <w:r w:rsidRPr="001F2B80">
        <w:rPr>
          <w:rFonts w:ascii="Times New Roman" w:hAnsi="Times New Roman"/>
          <w:sz w:val="24"/>
          <w:szCs w:val="24"/>
        </w:rPr>
        <w:t>в северо-восточном направлении по южной границе лесного массива</w:t>
      </w:r>
      <w:r>
        <w:rPr>
          <w:rFonts w:ascii="Times New Roman" w:hAnsi="Times New Roman"/>
          <w:sz w:val="24"/>
          <w:szCs w:val="24"/>
        </w:rPr>
        <w:t xml:space="preserve"> до точки 119. От точки 119 </w:t>
      </w:r>
      <w:r w:rsidRPr="00630CB7">
        <w:rPr>
          <w:rFonts w:ascii="Times New Roman" w:hAnsi="Times New Roman"/>
          <w:sz w:val="24"/>
          <w:szCs w:val="24"/>
        </w:rPr>
        <w:t>в юго-восточном направлении по северной стороне производственной площадки</w:t>
      </w:r>
      <w:r>
        <w:rPr>
          <w:rFonts w:ascii="Times New Roman" w:hAnsi="Times New Roman"/>
          <w:sz w:val="24"/>
          <w:szCs w:val="24"/>
        </w:rPr>
        <w:t xml:space="preserve"> до точки 121. От точки 121 </w:t>
      </w:r>
      <w:r w:rsidRPr="00630CB7">
        <w:rPr>
          <w:rFonts w:ascii="Times New Roman" w:hAnsi="Times New Roman"/>
          <w:sz w:val="24"/>
          <w:szCs w:val="24"/>
        </w:rPr>
        <w:t>в северо-восточном направлении по западной стороне грунтовой дороги, далее по южной границе лесного массива, по грунтовой дороге</w:t>
      </w:r>
      <w:r>
        <w:rPr>
          <w:rFonts w:ascii="Times New Roman" w:hAnsi="Times New Roman"/>
          <w:sz w:val="24"/>
          <w:szCs w:val="24"/>
        </w:rPr>
        <w:t xml:space="preserve"> до точки 129. От точки 129 </w:t>
      </w:r>
      <w:r w:rsidRPr="00630CB7">
        <w:rPr>
          <w:rFonts w:ascii="Times New Roman" w:hAnsi="Times New Roman"/>
          <w:sz w:val="24"/>
          <w:szCs w:val="24"/>
        </w:rPr>
        <w:t>в северо-восточном направлении по грунтовой дороге, далее по степной растительности</w:t>
      </w:r>
      <w:r>
        <w:rPr>
          <w:rFonts w:ascii="Times New Roman" w:hAnsi="Times New Roman"/>
          <w:sz w:val="24"/>
          <w:szCs w:val="24"/>
        </w:rPr>
        <w:t xml:space="preserve"> до точки 132. От точки 132 </w:t>
      </w:r>
      <w:r w:rsidRPr="00630CB7">
        <w:rPr>
          <w:rFonts w:ascii="Times New Roman" w:hAnsi="Times New Roman"/>
          <w:sz w:val="24"/>
          <w:szCs w:val="24"/>
        </w:rPr>
        <w:t>в северо-западном направлении по степной растительности, пересекает грунтовую дорогу, далее по степной растительности, затем по восточной границе лесных насаждений</w:t>
      </w:r>
      <w:r>
        <w:rPr>
          <w:rFonts w:ascii="Times New Roman" w:hAnsi="Times New Roman"/>
          <w:sz w:val="24"/>
          <w:szCs w:val="24"/>
        </w:rPr>
        <w:t xml:space="preserve"> до точки 1.</w:t>
      </w:r>
    </w:p>
    <w:p w:rsidR="006B36B3" w:rsidRDefault="006B36B3" w:rsidP="006B36B3">
      <w:pPr>
        <w:jc w:val="both"/>
        <w:rPr>
          <w:rFonts w:ascii="Times New Roman" w:hAnsi="Times New Roman"/>
          <w:sz w:val="24"/>
          <w:szCs w:val="24"/>
        </w:rPr>
      </w:pPr>
    </w:p>
    <w:p w:rsidR="006B36B3" w:rsidRDefault="006B36B3" w:rsidP="006B36B3">
      <w:pPr>
        <w:jc w:val="both"/>
        <w:rPr>
          <w:rFonts w:ascii="Times New Roman" w:hAnsi="Times New Roman"/>
          <w:sz w:val="24"/>
          <w:szCs w:val="24"/>
        </w:rPr>
      </w:pPr>
    </w:p>
    <w:p w:rsidR="006B36B3" w:rsidRDefault="006B36B3" w:rsidP="006B36B3">
      <w:pPr>
        <w:jc w:val="both"/>
        <w:rPr>
          <w:rFonts w:ascii="Times New Roman" w:hAnsi="Times New Roman"/>
          <w:sz w:val="24"/>
          <w:szCs w:val="24"/>
        </w:rPr>
      </w:pPr>
    </w:p>
    <w:p w:rsidR="006B36B3" w:rsidRDefault="006B36B3" w:rsidP="006B36B3">
      <w:pPr>
        <w:jc w:val="both"/>
        <w:rPr>
          <w:rFonts w:ascii="Times New Roman" w:hAnsi="Times New Roman"/>
          <w:sz w:val="24"/>
          <w:szCs w:val="24"/>
        </w:rPr>
      </w:pPr>
    </w:p>
    <w:p w:rsidR="006B36B3" w:rsidRDefault="006B36B3" w:rsidP="006B36B3">
      <w:pPr>
        <w:jc w:val="both"/>
        <w:rPr>
          <w:rFonts w:ascii="Times New Roman" w:hAnsi="Times New Roman"/>
          <w:sz w:val="24"/>
          <w:szCs w:val="24"/>
        </w:rPr>
      </w:pPr>
    </w:p>
    <w:p w:rsidR="006B36B3" w:rsidRDefault="006B36B3" w:rsidP="006B36B3">
      <w:pPr>
        <w:jc w:val="both"/>
        <w:rPr>
          <w:rFonts w:ascii="Times New Roman" w:hAnsi="Times New Roman"/>
          <w:sz w:val="24"/>
          <w:szCs w:val="24"/>
        </w:rPr>
      </w:pPr>
    </w:p>
    <w:p w:rsidR="006B36B3" w:rsidRDefault="006B36B3" w:rsidP="006B36B3">
      <w:pPr>
        <w:jc w:val="both"/>
        <w:rPr>
          <w:rFonts w:ascii="Times New Roman" w:hAnsi="Times New Roman"/>
          <w:sz w:val="24"/>
          <w:szCs w:val="24"/>
        </w:rPr>
      </w:pPr>
    </w:p>
    <w:p w:rsidR="006B36B3" w:rsidRDefault="006B36B3" w:rsidP="006B36B3">
      <w:pPr>
        <w:jc w:val="both"/>
        <w:rPr>
          <w:rFonts w:ascii="Times New Roman" w:hAnsi="Times New Roman"/>
          <w:sz w:val="24"/>
          <w:szCs w:val="24"/>
        </w:rPr>
      </w:pPr>
    </w:p>
    <w:p w:rsidR="006B36B3" w:rsidRPr="00FF1991" w:rsidRDefault="006B36B3" w:rsidP="006B36B3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 w:rsidRPr="00FF1991">
        <w:rPr>
          <w:rFonts w:ascii="Times New Roman" w:hAnsi="Times New Roman"/>
          <w:b/>
          <w:iCs/>
          <w:sz w:val="24"/>
          <w:szCs w:val="24"/>
        </w:rPr>
        <w:t xml:space="preserve">Перечень координат характерных точек границ населенного пункта </w:t>
      </w:r>
    </w:p>
    <w:p w:rsidR="006B36B3" w:rsidRDefault="006B36B3" w:rsidP="006B36B3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села Александровка Донская</w:t>
      </w:r>
      <w:r w:rsidRPr="00FF1991">
        <w:rPr>
          <w:rFonts w:ascii="Times New Roman" w:hAnsi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/>
          <w:b/>
          <w:iCs/>
          <w:sz w:val="24"/>
          <w:szCs w:val="24"/>
        </w:rPr>
        <w:t>Александро-Донского</w:t>
      </w:r>
      <w:r w:rsidRPr="00FF1991">
        <w:rPr>
          <w:rFonts w:ascii="Times New Roman" w:hAnsi="Times New Roman"/>
          <w:b/>
          <w:iCs/>
          <w:sz w:val="24"/>
          <w:szCs w:val="24"/>
        </w:rPr>
        <w:t xml:space="preserve"> сельского поселения </w:t>
      </w:r>
    </w:p>
    <w:p w:rsidR="006B36B3" w:rsidRPr="00FF1991" w:rsidRDefault="006B36B3" w:rsidP="006B36B3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Павловского</w:t>
      </w:r>
      <w:r w:rsidRPr="00FF1991">
        <w:rPr>
          <w:rFonts w:ascii="Times New Roman" w:hAnsi="Times New Roman"/>
          <w:b/>
          <w:iCs/>
          <w:sz w:val="24"/>
          <w:szCs w:val="24"/>
        </w:rPr>
        <w:t xml:space="preserve"> муниципального района Воронежской области</w:t>
      </w:r>
    </w:p>
    <w:p w:rsidR="006B36B3" w:rsidRPr="00B0032A" w:rsidRDefault="006B36B3" w:rsidP="006B36B3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</w:rPr>
      </w:pP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2"/>
        <w:gridCol w:w="3213"/>
      </w:tblGrid>
      <w:tr w:rsidR="006B36B3" w:rsidRPr="00B0032A" w:rsidTr="008C5B92">
        <w:trPr>
          <w:jc w:val="center"/>
        </w:trPr>
        <w:tc>
          <w:tcPr>
            <w:tcW w:w="3212" w:type="dxa"/>
            <w:vMerge w:val="restart"/>
            <w:shd w:val="clear" w:color="auto" w:fill="auto"/>
          </w:tcPr>
          <w:p w:rsidR="006B36B3" w:rsidRPr="00B0032A" w:rsidRDefault="006B36B3" w:rsidP="008C5B92">
            <w:pPr>
              <w:pStyle w:val="a8"/>
              <w:jc w:val="center"/>
              <w:rPr>
                <w:sz w:val="22"/>
                <w:szCs w:val="22"/>
              </w:rPr>
            </w:pPr>
            <w:r w:rsidRPr="00B0032A">
              <w:rPr>
                <w:sz w:val="22"/>
                <w:szCs w:val="22"/>
              </w:rPr>
              <w:t>Номера точек</w:t>
            </w:r>
          </w:p>
        </w:tc>
        <w:tc>
          <w:tcPr>
            <w:tcW w:w="6425" w:type="dxa"/>
            <w:gridSpan w:val="2"/>
            <w:shd w:val="clear" w:color="auto" w:fill="auto"/>
          </w:tcPr>
          <w:p w:rsidR="006B36B3" w:rsidRPr="00B0032A" w:rsidRDefault="006B36B3" w:rsidP="008C5B92">
            <w:pPr>
              <w:pStyle w:val="a8"/>
              <w:jc w:val="center"/>
              <w:rPr>
                <w:sz w:val="22"/>
                <w:szCs w:val="22"/>
              </w:rPr>
            </w:pPr>
            <w:r w:rsidRPr="00B0032A">
              <w:rPr>
                <w:sz w:val="22"/>
                <w:szCs w:val="22"/>
              </w:rPr>
              <w:t>Координаты</w:t>
            </w:r>
          </w:p>
        </w:tc>
      </w:tr>
      <w:tr w:rsidR="006B36B3" w:rsidRPr="00B0032A" w:rsidTr="008C5B92">
        <w:trPr>
          <w:jc w:val="center"/>
        </w:trPr>
        <w:tc>
          <w:tcPr>
            <w:tcW w:w="3212" w:type="dxa"/>
            <w:vMerge/>
            <w:shd w:val="clear" w:color="auto" w:fill="auto"/>
          </w:tcPr>
          <w:p w:rsidR="006B36B3" w:rsidRPr="00B0032A" w:rsidRDefault="006B36B3" w:rsidP="008C5B92">
            <w:pPr>
              <w:rPr>
                <w:rFonts w:ascii="Times New Roman" w:hAnsi="Times New Roman"/>
              </w:rPr>
            </w:pPr>
          </w:p>
        </w:tc>
        <w:tc>
          <w:tcPr>
            <w:tcW w:w="3212" w:type="dxa"/>
            <w:shd w:val="clear" w:color="auto" w:fill="auto"/>
          </w:tcPr>
          <w:p w:rsidR="006B36B3" w:rsidRPr="00B0032A" w:rsidRDefault="006B36B3" w:rsidP="008C5B92">
            <w:pPr>
              <w:pStyle w:val="a8"/>
              <w:jc w:val="center"/>
              <w:rPr>
                <w:sz w:val="22"/>
                <w:szCs w:val="22"/>
                <w:lang w:val="en-US"/>
              </w:rPr>
            </w:pPr>
            <w:r w:rsidRPr="00B0032A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213" w:type="dxa"/>
            <w:shd w:val="clear" w:color="auto" w:fill="auto"/>
          </w:tcPr>
          <w:p w:rsidR="006B36B3" w:rsidRPr="00B0032A" w:rsidRDefault="006B36B3" w:rsidP="008C5B92">
            <w:pPr>
              <w:pStyle w:val="a8"/>
              <w:jc w:val="center"/>
              <w:rPr>
                <w:sz w:val="22"/>
                <w:szCs w:val="22"/>
                <w:lang w:val="en-US"/>
              </w:rPr>
            </w:pPr>
            <w:r w:rsidRPr="00B0032A">
              <w:rPr>
                <w:sz w:val="22"/>
                <w:szCs w:val="22"/>
                <w:lang w:val="en-US"/>
              </w:rPr>
              <w:t>Y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387357.69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Default="006B36B3" w:rsidP="008C5B9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2149074.26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387366.81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2149113.88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387369.3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2149124.67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387384.48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2149190.59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387447.76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2149465.47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387445.30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2149497.01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387439.42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2149511.08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387520.79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2149864.87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387527.19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2149887.00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387537.75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2149913.44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387557.64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2149938.34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387591.54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2149932.98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387615.95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2149939.30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387628.89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2149975.10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387613.52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2149985.01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387608.20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2150000.18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387612.13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2150048.62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387657.15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2150250.33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387674.84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2150368.11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387713.97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2150530.02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387763.00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2150728.81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387776.42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2150817.86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387810.82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2150811.35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387814.71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2150824.55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387830.42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2150844.15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387831.87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2150846.07</w:t>
            </w:r>
          </w:p>
        </w:tc>
      </w:tr>
      <w:tr w:rsidR="006B36B3" w:rsidRPr="00B0032A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387717.19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2150867.73</w:t>
            </w:r>
          </w:p>
        </w:tc>
      </w:tr>
    </w:tbl>
    <w:p w:rsidR="006B36B3" w:rsidRDefault="006B36B3" w:rsidP="006B36B3">
      <w:pPr>
        <w:jc w:val="both"/>
        <w:rPr>
          <w:rFonts w:ascii="Times New Roman" w:hAnsi="Times New Roman"/>
          <w:bCs/>
          <w:iCs/>
        </w:rPr>
      </w:pP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2"/>
        <w:gridCol w:w="3213"/>
      </w:tblGrid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387588.06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2150894.42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387492.25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2150914.22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387328.60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2150946.14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387209.36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2150969.33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387095.87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2150991.21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387026.25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2151004.69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387023.82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2151005.16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386950.33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2151019.65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386890.75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2151033.12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386858.34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2151042.02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386830.47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2151049.79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032A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386779.57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2151067.62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B0032A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386760.48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2151075.30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386714.53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2151096.02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386677.70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2151113.75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386647.93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2151131.26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386624.60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2151144.98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386624.64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2151137.83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386624.64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2151128.72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386624.64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2151085.30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386556.08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2151096.23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386448.28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2151113.42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386441.59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2151114.46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386292.31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2151149.56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386286.50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2151150.70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386073.01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2151192.00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385803.33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2151246.20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385568.89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2150397.70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385819.75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2150352.96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bottom"/>
          </w:tcPr>
          <w:p w:rsidR="006B36B3" w:rsidRPr="000E7144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14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385866.31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2150344.66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58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385850.99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2150323.27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59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385836.96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2150311.61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60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385795.80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2150176.73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61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385796.21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2150147.76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62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385886.39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2150100.94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63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385867.69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2149994.89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64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385907.03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2149952.57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65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385901.28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2149926.68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66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385792.25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2149849.56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67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385794.16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2149834.71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68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385798.35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2149802.15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69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385845.06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2149764.73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70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385809.87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2149715.00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71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385882.10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2149687.54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72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385929.66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2149662.46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73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385826.18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2149556.74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74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385816.13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2149538.90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75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385758.14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2149469.91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76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385689.34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2149394.34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77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385577.92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2149333.97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78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385532.25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2149328.42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79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385515.41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2149294.05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80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385509.89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2149282.78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385730.00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2149126.09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82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385747.34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2149120.79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83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385795.26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2149082.12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84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385798.29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2149085.86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85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385850.03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2149044.10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86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385887.81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2149090.90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87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385893.43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2149097.74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5D1A4E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88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385934.68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2149055.73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89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385910.06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2149032.42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385982.86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2148968.78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91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385997.43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2148982.47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92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386003.77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2148975.58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93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386049.11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2148966.49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94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386078.39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2148998.62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95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386097.48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2148920.85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96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386098.88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2148916.46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386099.62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2148914.14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386106.65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2148892.24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386112.21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2148874.86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386115.59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2148864.22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101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386123.10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2148882.06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102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386177.61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2148826.53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103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386197.69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2148791.68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104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386198.99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2148789.4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105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386232.92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2148778.64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106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386257.93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2148886.31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107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386356.42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2148813.84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108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386341.97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2148802.23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109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386354.59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2148783.51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110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386416.95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2148681.15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111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386430.97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2148658.17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112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386438.41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2148669.07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113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386493.87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2148736.35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114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386572.53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2148807.10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115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386611.13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2148824.68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116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386639.81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2148828.56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117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386679.58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2148825.82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118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386794.38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2148782.82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FB4EB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119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386810.79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2148813.59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8E0A98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120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386787.92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</w:rPr>
              <w:t>2148829.19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8E0A98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121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386721.54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2148860.91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8E0A98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122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386757.89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2148882.15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8E0A98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123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386818.13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2148908.28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8E0A98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124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386874.28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2148951.00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8E0A98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125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386910.16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2148970.14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4E5B73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386973.82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2149007.30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4E5B73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387000.13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2149023.44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4E5B73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387025.82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2149055.20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4E5B73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387030.53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2149077.32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DE64C2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387051.80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2149085.13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DE64C2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387067.44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2149095.17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DE64C2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387141.48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2149116.44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DE64C2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387263.45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2149100.66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DE64C2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387287.11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2149094.03</w:t>
            </w:r>
          </w:p>
        </w:tc>
      </w:tr>
      <w:tr w:rsidR="006B36B3" w:rsidRPr="00574E77" w:rsidTr="008C5B92">
        <w:trPr>
          <w:trHeight w:hRule="exact" w:val="397"/>
          <w:jc w:val="center"/>
        </w:trPr>
        <w:tc>
          <w:tcPr>
            <w:tcW w:w="3212" w:type="dxa"/>
            <w:shd w:val="clear" w:color="auto" w:fill="auto"/>
            <w:vAlign w:val="center"/>
          </w:tcPr>
          <w:p w:rsidR="006B36B3" w:rsidRPr="00DE64C2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12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387357.69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B36B3" w:rsidRPr="005D109B" w:rsidRDefault="006B36B3" w:rsidP="008C5B9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5D109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2149074.26</w:t>
            </w:r>
          </w:p>
        </w:tc>
      </w:tr>
    </w:tbl>
    <w:p w:rsidR="006B36B3" w:rsidRPr="00B0032A" w:rsidRDefault="006B36B3" w:rsidP="006B36B3">
      <w:pPr>
        <w:jc w:val="both"/>
        <w:rPr>
          <w:rFonts w:ascii="Times New Roman" w:hAnsi="Times New Roman"/>
          <w:bCs/>
          <w:iCs/>
        </w:rPr>
      </w:pPr>
    </w:p>
    <w:p w:rsidR="00B9018E" w:rsidRDefault="00B9018E"/>
    <w:p w:rsidR="00B9018E" w:rsidRDefault="00B9018E"/>
    <w:p w:rsidR="00B9018E" w:rsidRDefault="00B9018E"/>
    <w:p w:rsidR="00B9018E" w:rsidRDefault="00B9018E"/>
    <w:p w:rsidR="00B9018E" w:rsidRDefault="00B9018E"/>
    <w:p w:rsidR="00B9018E" w:rsidRDefault="00B9018E"/>
    <w:p w:rsidR="00B9018E" w:rsidRDefault="00B9018E"/>
    <w:p w:rsidR="00B9018E" w:rsidRDefault="00B9018E"/>
    <w:p w:rsidR="00B9018E" w:rsidRDefault="00B9018E"/>
    <w:p w:rsidR="00B9018E" w:rsidRDefault="00B9018E"/>
    <w:p w:rsidR="00B9018E" w:rsidRDefault="00B9018E"/>
    <w:p w:rsidR="00B9018E" w:rsidRDefault="00B9018E"/>
    <w:p w:rsidR="00B9018E" w:rsidRDefault="00B9018E"/>
    <w:p w:rsidR="00B9018E" w:rsidRDefault="00B9018E"/>
    <w:p w:rsidR="00B9018E" w:rsidRDefault="000C39F6" w:rsidP="000C39F6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№ 2 </w:t>
      </w:r>
    </w:p>
    <w:p w:rsidR="000C39F6" w:rsidRDefault="009F3264" w:rsidP="000C39F6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решению С</w:t>
      </w:r>
      <w:r w:rsidR="000C39F6">
        <w:rPr>
          <w:rFonts w:ascii="Times New Roman" w:hAnsi="Times New Roman" w:cs="Times New Roman"/>
          <w:sz w:val="26"/>
          <w:szCs w:val="26"/>
        </w:rPr>
        <w:t xml:space="preserve">овета народных депутатов </w:t>
      </w:r>
    </w:p>
    <w:p w:rsidR="000C39F6" w:rsidRDefault="000C39F6" w:rsidP="000C39F6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Александро-Донского сельского поселения  </w:t>
      </w:r>
    </w:p>
    <w:p w:rsidR="000C39F6" w:rsidRDefault="000C39F6" w:rsidP="000C39F6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Павловского муниципального района </w:t>
      </w:r>
    </w:p>
    <w:p w:rsidR="009F3264" w:rsidRDefault="009F3264" w:rsidP="000C39F6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>т 27.09.2017г. № 140</w:t>
      </w:r>
    </w:p>
    <w:p w:rsidR="000C39F6" w:rsidRDefault="000C39F6" w:rsidP="000C39F6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0C39F6" w:rsidRPr="006B36B3" w:rsidRDefault="000C39F6" w:rsidP="000C39F6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B9018E" w:rsidRDefault="00B9018E"/>
    <w:p w:rsidR="00B9018E" w:rsidRDefault="000C39F6">
      <w:r>
        <w:rPr>
          <w:noProof/>
        </w:rPr>
        <w:drawing>
          <wp:inline distT="0" distB="0" distL="0" distR="0">
            <wp:extent cx="5940425" cy="6639299"/>
            <wp:effectExtent l="19050" t="0" r="3175" b="0"/>
            <wp:docPr id="5" name="Рисунок 5" descr="E:\ген. план\№1_Карта генерального плана Александро-Донского 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ен. план\№1_Карта генерального плана Александро-Донского С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3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18E" w:rsidRDefault="00B9018E"/>
    <w:p w:rsidR="00B9018E" w:rsidRDefault="00B9018E"/>
    <w:p w:rsidR="00B9018E" w:rsidRPr="00390E61" w:rsidRDefault="00B9018E" w:rsidP="00B9018E">
      <w:pPr>
        <w:pStyle w:val="a3"/>
        <w:jc w:val="right"/>
        <w:rPr>
          <w:rFonts w:ascii="Times New Roman" w:hAnsi="Times New Roman"/>
          <w:sz w:val="26"/>
          <w:szCs w:val="26"/>
        </w:rPr>
      </w:pPr>
    </w:p>
    <w:p w:rsidR="00B9018E" w:rsidRDefault="00B9018E"/>
    <w:sectPr w:rsidR="00B9018E" w:rsidSect="00A92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NewRomanPS-BoldItalicMT">
    <w:altName w:val="CommercialScript BT"/>
    <w:charset w:val="CC"/>
    <w:family w:val="script"/>
    <w:pitch w:val="default"/>
    <w:sig w:usb0="00000201" w:usb1="00000000" w:usb2="00000000" w:usb3="00000000" w:csb0="00000004" w:csb1="00000000"/>
  </w:font>
  <w:font w:name="TimesNewRomanPSMT">
    <w:altName w:val="Times New Roman"/>
    <w:charset w:val="CC"/>
    <w:family w:val="roman"/>
    <w:pitch w:val="default"/>
    <w:sig w:usb0="00000201" w:usb1="08070000" w:usb2="00000010" w:usb3="00000000" w:csb0="0002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0" w:firstLine="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0" w:firstLine="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0" w:firstLine="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0" w:firstLine="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0" w:firstLine="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0" w:firstLine="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0" w:firstLine="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0" w:firstLine="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0" w:firstLine="0"/>
      </w:pPr>
      <w:rPr>
        <w:rFonts w:ascii="Symbol" w:hAnsi="Symbol"/>
      </w:rPr>
    </w:lvl>
  </w:abstractNum>
  <w:abstractNum w:abstractNumId="1">
    <w:nsid w:val="00000035"/>
    <w:multiLevelType w:val="multilevel"/>
    <w:tmpl w:val="000000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584C3D"/>
    <w:multiLevelType w:val="hybridMultilevel"/>
    <w:tmpl w:val="1382D2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B54C74"/>
    <w:multiLevelType w:val="hybridMultilevel"/>
    <w:tmpl w:val="65E446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E111FC5"/>
    <w:multiLevelType w:val="multilevel"/>
    <w:tmpl w:val="6742CC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B0F0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color w:val="00B0F0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color w:val="00B0F0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color w:val="00B0F0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color w:val="00B0F0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color w:val="00B0F0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color w:val="00B0F0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color w:val="00B0F0"/>
      </w:rPr>
    </w:lvl>
  </w:abstractNum>
  <w:abstractNum w:abstractNumId="5">
    <w:nsid w:val="4F5E0E99"/>
    <w:multiLevelType w:val="hybridMultilevel"/>
    <w:tmpl w:val="8402C8C6"/>
    <w:lvl w:ilvl="0" w:tplc="0419000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6">
    <w:nsid w:val="5C6677D5"/>
    <w:multiLevelType w:val="hybridMultilevel"/>
    <w:tmpl w:val="0F8E2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18E"/>
    <w:rsid w:val="000C39F6"/>
    <w:rsid w:val="000E62B4"/>
    <w:rsid w:val="00243204"/>
    <w:rsid w:val="006B36B3"/>
    <w:rsid w:val="00703BEA"/>
    <w:rsid w:val="0088466B"/>
    <w:rsid w:val="008C5B92"/>
    <w:rsid w:val="009F3264"/>
    <w:rsid w:val="00A92F12"/>
    <w:rsid w:val="00B9018E"/>
    <w:rsid w:val="00EC7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9018E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B9018E"/>
    <w:pPr>
      <w:ind w:left="720"/>
      <w:contextualSpacing/>
    </w:pPr>
  </w:style>
  <w:style w:type="character" w:styleId="a5">
    <w:name w:val="Strong"/>
    <w:qFormat/>
    <w:rsid w:val="000E62B4"/>
    <w:rPr>
      <w:b/>
      <w:bCs/>
    </w:rPr>
  </w:style>
  <w:style w:type="paragraph" w:styleId="a6">
    <w:name w:val="Body Text Indent"/>
    <w:basedOn w:val="a"/>
    <w:link w:val="a7"/>
    <w:semiHidden/>
    <w:rsid w:val="000E62B4"/>
    <w:pPr>
      <w:widowControl w:val="0"/>
      <w:suppressAutoHyphens/>
      <w:spacing w:after="120" w:line="240" w:lineRule="auto"/>
      <w:ind w:left="283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customStyle="1" w:styleId="a7">
    <w:name w:val="Основной текст с отступом Знак"/>
    <w:basedOn w:val="a0"/>
    <w:link w:val="a6"/>
    <w:semiHidden/>
    <w:rsid w:val="000E62B4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customStyle="1" w:styleId="ConsPlusNormal">
    <w:name w:val="ConsPlusNormal"/>
    <w:next w:val="a"/>
    <w:rsid w:val="000E62B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color w:val="000000"/>
      <w:kern w:val="1"/>
      <w:sz w:val="20"/>
      <w:szCs w:val="20"/>
      <w:lang w:bidi="en-US"/>
    </w:rPr>
  </w:style>
  <w:style w:type="paragraph" w:customStyle="1" w:styleId="a8">
    <w:name w:val="Содержимое таблицы"/>
    <w:basedOn w:val="a"/>
    <w:rsid w:val="000E62B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a9">
    <w:name w:val="Normal (Web)"/>
    <w:basedOn w:val="a"/>
    <w:uiPriority w:val="99"/>
    <w:rsid w:val="000E62B4"/>
    <w:pPr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aa">
    <w:name w:val="Основной"/>
    <w:basedOn w:val="a6"/>
    <w:rsid w:val="000E62B4"/>
    <w:pPr>
      <w:widowControl/>
      <w:suppressAutoHyphens w:val="0"/>
      <w:spacing w:after="0"/>
      <w:ind w:left="0" w:firstLine="680"/>
      <w:jc w:val="both"/>
    </w:pPr>
    <w:rPr>
      <w:rFonts w:eastAsia="Times New Roman"/>
      <w:sz w:val="28"/>
      <w:szCs w:val="20"/>
    </w:rPr>
  </w:style>
  <w:style w:type="table" w:styleId="ab">
    <w:name w:val="Table Grid"/>
    <w:basedOn w:val="a1"/>
    <w:uiPriority w:val="59"/>
    <w:rsid w:val="006B36B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6B36B3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B36B3"/>
    <w:rPr>
      <w:rFonts w:ascii="Tahoma" w:eastAsia="Times New Roman" w:hAnsi="Tahoma" w:cs="Times New Roman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6B36B3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f">
    <w:name w:val="Верхний колонтитул Знак"/>
    <w:basedOn w:val="a0"/>
    <w:link w:val="ae"/>
    <w:uiPriority w:val="99"/>
    <w:rsid w:val="006B36B3"/>
    <w:rPr>
      <w:rFonts w:ascii="Calibri" w:eastAsia="Times New Roman" w:hAnsi="Calibri" w:cs="Times New Roman"/>
    </w:rPr>
  </w:style>
  <w:style w:type="paragraph" w:styleId="af0">
    <w:name w:val="footer"/>
    <w:basedOn w:val="a"/>
    <w:link w:val="af1"/>
    <w:uiPriority w:val="99"/>
    <w:unhideWhenUsed/>
    <w:rsid w:val="006B36B3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f1">
    <w:name w:val="Нижний колонтитул Знак"/>
    <w:basedOn w:val="a0"/>
    <w:link w:val="af0"/>
    <w:uiPriority w:val="99"/>
    <w:rsid w:val="006B36B3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9018E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B9018E"/>
    <w:pPr>
      <w:ind w:left="720"/>
      <w:contextualSpacing/>
    </w:pPr>
  </w:style>
  <w:style w:type="character" w:styleId="a5">
    <w:name w:val="Strong"/>
    <w:qFormat/>
    <w:rsid w:val="000E62B4"/>
    <w:rPr>
      <w:b/>
      <w:bCs/>
    </w:rPr>
  </w:style>
  <w:style w:type="paragraph" w:styleId="a6">
    <w:name w:val="Body Text Indent"/>
    <w:basedOn w:val="a"/>
    <w:link w:val="a7"/>
    <w:semiHidden/>
    <w:rsid w:val="000E62B4"/>
    <w:pPr>
      <w:widowControl w:val="0"/>
      <w:suppressAutoHyphens/>
      <w:spacing w:after="120" w:line="240" w:lineRule="auto"/>
      <w:ind w:left="283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customStyle="1" w:styleId="a7">
    <w:name w:val="Основной текст с отступом Знак"/>
    <w:basedOn w:val="a0"/>
    <w:link w:val="a6"/>
    <w:semiHidden/>
    <w:rsid w:val="000E62B4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customStyle="1" w:styleId="ConsPlusNormal">
    <w:name w:val="ConsPlusNormal"/>
    <w:next w:val="a"/>
    <w:rsid w:val="000E62B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color w:val="000000"/>
      <w:kern w:val="1"/>
      <w:sz w:val="20"/>
      <w:szCs w:val="20"/>
      <w:lang w:bidi="en-US"/>
    </w:rPr>
  </w:style>
  <w:style w:type="paragraph" w:customStyle="1" w:styleId="a8">
    <w:name w:val="Содержимое таблицы"/>
    <w:basedOn w:val="a"/>
    <w:rsid w:val="000E62B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a9">
    <w:name w:val="Normal (Web)"/>
    <w:basedOn w:val="a"/>
    <w:uiPriority w:val="99"/>
    <w:rsid w:val="000E62B4"/>
    <w:pPr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aa">
    <w:name w:val="Основной"/>
    <w:basedOn w:val="a6"/>
    <w:rsid w:val="000E62B4"/>
    <w:pPr>
      <w:widowControl/>
      <w:suppressAutoHyphens w:val="0"/>
      <w:spacing w:after="0"/>
      <w:ind w:left="0" w:firstLine="680"/>
      <w:jc w:val="both"/>
    </w:pPr>
    <w:rPr>
      <w:rFonts w:eastAsia="Times New Roman"/>
      <w:sz w:val="28"/>
      <w:szCs w:val="20"/>
    </w:rPr>
  </w:style>
  <w:style w:type="table" w:styleId="ab">
    <w:name w:val="Table Grid"/>
    <w:basedOn w:val="a1"/>
    <w:uiPriority w:val="59"/>
    <w:rsid w:val="006B36B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6B36B3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B36B3"/>
    <w:rPr>
      <w:rFonts w:ascii="Tahoma" w:eastAsia="Times New Roman" w:hAnsi="Tahoma" w:cs="Times New Roman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6B36B3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f">
    <w:name w:val="Верхний колонтитул Знак"/>
    <w:basedOn w:val="a0"/>
    <w:link w:val="ae"/>
    <w:uiPriority w:val="99"/>
    <w:rsid w:val="006B36B3"/>
    <w:rPr>
      <w:rFonts w:ascii="Calibri" w:eastAsia="Times New Roman" w:hAnsi="Calibri" w:cs="Times New Roman"/>
    </w:rPr>
  </w:style>
  <w:style w:type="paragraph" w:styleId="af0">
    <w:name w:val="footer"/>
    <w:basedOn w:val="a"/>
    <w:link w:val="af1"/>
    <w:uiPriority w:val="99"/>
    <w:unhideWhenUsed/>
    <w:rsid w:val="006B36B3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f1">
    <w:name w:val="Нижний колонтитул Знак"/>
    <w:basedOn w:val="a0"/>
    <w:link w:val="af0"/>
    <w:uiPriority w:val="99"/>
    <w:rsid w:val="006B36B3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02F41-CADD-4A3E-AE80-D835EF397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9715</Words>
  <Characters>55377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adonsk</dc:creator>
  <cp:lastModifiedBy>user</cp:lastModifiedBy>
  <cp:revision>2</cp:revision>
  <dcterms:created xsi:type="dcterms:W3CDTF">2017-09-26T11:00:00Z</dcterms:created>
  <dcterms:modified xsi:type="dcterms:W3CDTF">2017-09-26T11:00:00Z</dcterms:modified>
</cp:coreProperties>
</file>