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народных депутатов </w:t>
      </w:r>
      <w:r w:rsidR="00EB45E6">
        <w:rPr>
          <w:b w:val="0"/>
          <w:bCs w:val="0"/>
          <w:sz w:val="28"/>
          <w:szCs w:val="28"/>
        </w:rPr>
        <w:t>Александро-Донского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0A4BB0" w:rsidRDefault="00046BAF" w:rsidP="000A4BB0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E12804">
        <w:rPr>
          <w:rFonts w:ascii="Times New Roman" w:hAnsi="Times New Roman" w:cs="Times New Roman"/>
          <w:sz w:val="24"/>
          <w:szCs w:val="24"/>
        </w:rPr>
        <w:t xml:space="preserve">от   </w:t>
      </w:r>
      <w:r w:rsidR="00DF5EFB" w:rsidRPr="00E12804">
        <w:rPr>
          <w:rFonts w:ascii="Times New Roman" w:hAnsi="Times New Roman" w:cs="Times New Roman"/>
          <w:sz w:val="24"/>
          <w:szCs w:val="24"/>
        </w:rPr>
        <w:t>25</w:t>
      </w:r>
      <w:r w:rsidR="00CC2A54" w:rsidRPr="00E12804">
        <w:rPr>
          <w:rFonts w:ascii="Times New Roman" w:hAnsi="Times New Roman" w:cs="Times New Roman"/>
          <w:sz w:val="24"/>
          <w:szCs w:val="24"/>
        </w:rPr>
        <w:t>.</w:t>
      </w:r>
      <w:r w:rsidR="00DF5EFB" w:rsidRPr="00E12804">
        <w:rPr>
          <w:rFonts w:ascii="Times New Roman" w:hAnsi="Times New Roman" w:cs="Times New Roman"/>
          <w:sz w:val="24"/>
          <w:szCs w:val="24"/>
        </w:rPr>
        <w:t>01</w:t>
      </w:r>
      <w:r w:rsidR="00CC2A54" w:rsidRPr="00E12804">
        <w:rPr>
          <w:rFonts w:ascii="Times New Roman" w:hAnsi="Times New Roman" w:cs="Times New Roman"/>
          <w:sz w:val="24"/>
          <w:szCs w:val="24"/>
        </w:rPr>
        <w:t>.20</w:t>
      </w:r>
      <w:r w:rsidR="00DF5EFB" w:rsidRPr="00E12804">
        <w:rPr>
          <w:rFonts w:ascii="Times New Roman" w:hAnsi="Times New Roman" w:cs="Times New Roman"/>
          <w:sz w:val="24"/>
          <w:szCs w:val="24"/>
        </w:rPr>
        <w:t>22</w:t>
      </w:r>
      <w:r w:rsidR="00CC2A54" w:rsidRPr="00E12804">
        <w:rPr>
          <w:rFonts w:ascii="Times New Roman" w:hAnsi="Times New Roman" w:cs="Times New Roman"/>
          <w:sz w:val="24"/>
          <w:szCs w:val="24"/>
        </w:rPr>
        <w:t xml:space="preserve"> г.</w:t>
      </w:r>
      <w:r w:rsidRPr="00E12804">
        <w:rPr>
          <w:rFonts w:ascii="Times New Roman" w:hAnsi="Times New Roman" w:cs="Times New Roman"/>
          <w:sz w:val="24"/>
          <w:szCs w:val="24"/>
        </w:rPr>
        <w:t xml:space="preserve">  № </w:t>
      </w:r>
      <w:r w:rsidR="00E12804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</w:p>
    <w:p w:rsidR="000A4BB0" w:rsidRPr="000A4BB0" w:rsidRDefault="000A4BB0" w:rsidP="00046BA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0A4BB0">
        <w:rPr>
          <w:rFonts w:ascii="Times New Roman" w:hAnsi="Times New Roman" w:cs="Times New Roman"/>
          <w:sz w:val="24"/>
          <w:szCs w:val="24"/>
        </w:rPr>
        <w:t xml:space="preserve">с. </w:t>
      </w:r>
      <w:r w:rsidR="00EB45E6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EB45E6" w:rsidRDefault="00EB45E6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1B37AC" w:rsidRPr="00CC2A54" w:rsidRDefault="000A4BB0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B37AC" w:rsidRPr="000A4BB0">
        <w:rPr>
          <w:rFonts w:ascii="Times New Roman" w:hAnsi="Times New Roman" w:cs="Times New Roman"/>
          <w:sz w:val="26"/>
          <w:szCs w:val="26"/>
        </w:rPr>
        <w:t>передаче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 осуществления части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496A3E" w:rsidRPr="000A4BB0">
        <w:rPr>
          <w:rFonts w:ascii="Times New Roman" w:hAnsi="Times New Roman" w:cs="Times New Roman"/>
          <w:sz w:val="26"/>
          <w:szCs w:val="26"/>
        </w:rPr>
        <w:t>сельск</w:t>
      </w:r>
      <w:r w:rsidR="001A2E80" w:rsidRPr="000A4BB0">
        <w:rPr>
          <w:rFonts w:ascii="Times New Roman" w:hAnsi="Times New Roman" w:cs="Times New Roman"/>
          <w:sz w:val="26"/>
          <w:szCs w:val="26"/>
        </w:rPr>
        <w:t>ого</w:t>
      </w:r>
      <w:r w:rsidR="00496A3E" w:rsidRPr="000A4BB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A2E80" w:rsidRPr="000A4BB0">
        <w:rPr>
          <w:rFonts w:ascii="Times New Roman" w:hAnsi="Times New Roman" w:cs="Times New Roman"/>
          <w:sz w:val="26"/>
          <w:szCs w:val="26"/>
        </w:rPr>
        <w:t>я</w:t>
      </w:r>
      <w:r w:rsidR="00CC2A54">
        <w:rPr>
          <w:rFonts w:ascii="Times New Roman" w:hAnsi="Times New Roman" w:cs="Times New Roman"/>
          <w:sz w:val="26"/>
          <w:szCs w:val="26"/>
        </w:rPr>
        <w:t xml:space="preserve"> </w:t>
      </w:r>
      <w:r w:rsidR="001B37AC" w:rsidRPr="000A4BB0">
        <w:rPr>
          <w:rFonts w:ascii="Times New Roman" w:hAnsi="Times New Roman" w:cs="Times New Roman"/>
          <w:sz w:val="26"/>
          <w:szCs w:val="26"/>
        </w:rPr>
        <w:t>Павловскому муниципальному району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727FDA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E43296" w:rsidRPr="00727FDA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>
        <w:rPr>
          <w:sz w:val="26"/>
          <w:szCs w:val="26"/>
        </w:rPr>
        <w:t>частью</w:t>
      </w:r>
      <w:r w:rsidR="00E43296" w:rsidRPr="00727FDA">
        <w:rPr>
          <w:sz w:val="26"/>
          <w:szCs w:val="26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="00E43296" w:rsidRPr="00727FDA">
        <w:rPr>
          <w:sz w:val="26"/>
          <w:szCs w:val="26"/>
        </w:rPr>
        <w:t xml:space="preserve">Совета </w:t>
      </w:r>
      <w:r w:rsidR="00E43296" w:rsidRPr="006B6CEF">
        <w:rPr>
          <w:sz w:val="26"/>
          <w:szCs w:val="26"/>
        </w:rPr>
        <w:t xml:space="preserve">народных депутатов </w:t>
      </w:r>
      <w:r w:rsidR="00EB45E6">
        <w:rPr>
          <w:sz w:val="26"/>
          <w:szCs w:val="26"/>
        </w:rPr>
        <w:t>Александро-Донского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>сельского поселения</w:t>
      </w:r>
      <w:r w:rsidR="00E43296" w:rsidRPr="006B6CEF">
        <w:rPr>
          <w:sz w:val="26"/>
          <w:szCs w:val="26"/>
        </w:rPr>
        <w:t xml:space="preserve"> от </w:t>
      </w:r>
      <w:r w:rsidRPr="006B6CEF">
        <w:rPr>
          <w:sz w:val="26"/>
          <w:szCs w:val="26"/>
        </w:rPr>
        <w:t>2</w:t>
      </w:r>
      <w:r w:rsidR="00EB45E6">
        <w:rPr>
          <w:sz w:val="26"/>
          <w:szCs w:val="26"/>
        </w:rPr>
        <w:t>9</w:t>
      </w:r>
      <w:r w:rsidRPr="006B6CEF">
        <w:rPr>
          <w:sz w:val="26"/>
          <w:szCs w:val="26"/>
        </w:rPr>
        <w:t xml:space="preserve">.04.2015г. </w:t>
      </w:r>
      <w:r w:rsidR="00E43296" w:rsidRPr="006B6CEF">
        <w:rPr>
          <w:sz w:val="26"/>
          <w:szCs w:val="26"/>
        </w:rPr>
        <w:t xml:space="preserve">№ </w:t>
      </w:r>
      <w:r w:rsidRPr="006B6CEF">
        <w:rPr>
          <w:sz w:val="26"/>
          <w:szCs w:val="26"/>
        </w:rPr>
        <w:t>3</w:t>
      </w:r>
      <w:r w:rsidR="00EB45E6">
        <w:rPr>
          <w:sz w:val="26"/>
          <w:szCs w:val="26"/>
        </w:rPr>
        <w:t>13</w:t>
      </w:r>
      <w:r w:rsidRPr="006B6CEF">
        <w:rPr>
          <w:sz w:val="26"/>
          <w:szCs w:val="26"/>
        </w:rPr>
        <w:t xml:space="preserve"> </w:t>
      </w:r>
      <w:r w:rsidR="00E43296" w:rsidRPr="006B6CEF">
        <w:rPr>
          <w:sz w:val="26"/>
          <w:szCs w:val="26"/>
        </w:rPr>
        <w:t>«Об утверждении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Положения о </w:t>
      </w:r>
      <w:r w:rsidR="00E43296" w:rsidRPr="006B6CEF">
        <w:rPr>
          <w:sz w:val="26"/>
          <w:szCs w:val="26"/>
        </w:rPr>
        <w:t>порядк</w:t>
      </w:r>
      <w:r w:rsidR="0049628A" w:rsidRPr="006B6CEF">
        <w:rPr>
          <w:sz w:val="26"/>
          <w:szCs w:val="26"/>
        </w:rPr>
        <w:t>е</w:t>
      </w:r>
      <w:r w:rsidR="00E43296" w:rsidRPr="006B6CEF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B6CEF">
        <w:rPr>
          <w:sz w:val="26"/>
          <w:szCs w:val="26"/>
        </w:rPr>
        <w:t xml:space="preserve"> в </w:t>
      </w:r>
      <w:r w:rsidR="00EB45E6">
        <w:rPr>
          <w:sz w:val="26"/>
          <w:szCs w:val="26"/>
        </w:rPr>
        <w:t>Александро-Донском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сельском </w:t>
      </w:r>
      <w:r w:rsidR="00E43296" w:rsidRPr="006B6CEF">
        <w:rPr>
          <w:sz w:val="26"/>
          <w:szCs w:val="26"/>
        </w:rPr>
        <w:t>поселени</w:t>
      </w:r>
      <w:r w:rsidR="0049628A" w:rsidRPr="006B6CEF">
        <w:rPr>
          <w:sz w:val="26"/>
          <w:szCs w:val="26"/>
        </w:rPr>
        <w:t>и</w:t>
      </w:r>
      <w:r w:rsidR="00E43296" w:rsidRPr="006B6CEF">
        <w:rPr>
          <w:sz w:val="26"/>
          <w:szCs w:val="26"/>
        </w:rPr>
        <w:t xml:space="preserve"> Павловского муниципального района</w:t>
      </w:r>
      <w:r w:rsidR="0049628A" w:rsidRPr="006B6CEF">
        <w:rPr>
          <w:sz w:val="26"/>
          <w:szCs w:val="26"/>
        </w:rPr>
        <w:t xml:space="preserve"> Воронежской области», </w:t>
      </w:r>
      <w:r w:rsidR="00E43296" w:rsidRPr="006B6CEF">
        <w:rPr>
          <w:sz w:val="26"/>
          <w:szCs w:val="26"/>
        </w:rPr>
        <w:t xml:space="preserve">Совет народных депутатов </w:t>
      </w:r>
      <w:r w:rsidR="00EB45E6">
        <w:rPr>
          <w:sz w:val="26"/>
          <w:szCs w:val="26"/>
        </w:rPr>
        <w:t>Александро-Донского</w:t>
      </w:r>
      <w:r w:rsidRPr="006B6CEF">
        <w:rPr>
          <w:sz w:val="26"/>
          <w:szCs w:val="26"/>
        </w:rPr>
        <w:t xml:space="preserve"> сельского поселения</w:t>
      </w: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Pr="005F3204">
        <w:rPr>
          <w:rFonts w:ascii="Times New Roman" w:hAnsi="Times New Roman" w:cs="Times New Roman"/>
          <w:sz w:val="26"/>
          <w:szCs w:val="26"/>
        </w:rPr>
        <w:t>полномочи</w:t>
      </w:r>
      <w:r w:rsidR="0049628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EF0EC4" w:rsidRPr="005F3204">
        <w:rPr>
          <w:rFonts w:ascii="Times New Roman" w:hAnsi="Times New Roman" w:cs="Times New Roman"/>
          <w:sz w:val="26"/>
          <w:szCs w:val="26"/>
        </w:rPr>
        <w:t>сельск</w:t>
      </w:r>
      <w:r w:rsidR="00727FDA" w:rsidRPr="005F3204">
        <w:rPr>
          <w:rFonts w:ascii="Times New Roman" w:hAnsi="Times New Roman" w:cs="Times New Roman"/>
          <w:sz w:val="26"/>
          <w:szCs w:val="26"/>
        </w:rPr>
        <w:t>ого</w:t>
      </w:r>
      <w:r w:rsidR="00EF0EC4" w:rsidRPr="005F320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7FD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у </w:t>
      </w:r>
      <w:r w:rsidR="0049628A" w:rsidRPr="00C6621A">
        <w:rPr>
          <w:rFonts w:ascii="Times New Roman" w:hAnsi="Times New Roman" w:cs="Times New Roman"/>
          <w:sz w:val="26"/>
          <w:szCs w:val="26"/>
        </w:rPr>
        <w:t>с 01.</w:t>
      </w:r>
      <w:r w:rsidR="00877EC7">
        <w:rPr>
          <w:rFonts w:ascii="Times New Roman" w:hAnsi="Times New Roman" w:cs="Times New Roman"/>
          <w:sz w:val="26"/>
          <w:szCs w:val="26"/>
        </w:rPr>
        <w:t>02</w:t>
      </w:r>
      <w:r w:rsidR="00046BAF" w:rsidRPr="00C6621A">
        <w:rPr>
          <w:rFonts w:ascii="Times New Roman" w:hAnsi="Times New Roman" w:cs="Times New Roman"/>
          <w:sz w:val="26"/>
          <w:szCs w:val="26"/>
        </w:rPr>
        <w:t>.20</w:t>
      </w:r>
      <w:r w:rsidR="00877EC7">
        <w:rPr>
          <w:rFonts w:ascii="Times New Roman" w:hAnsi="Times New Roman" w:cs="Times New Roman"/>
          <w:sz w:val="26"/>
          <w:szCs w:val="26"/>
        </w:rPr>
        <w:t>22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 г</w:t>
      </w:r>
      <w:r w:rsidRPr="005F3204">
        <w:rPr>
          <w:rFonts w:ascii="Times New Roman" w:hAnsi="Times New Roman" w:cs="Times New Roman"/>
          <w:sz w:val="26"/>
          <w:szCs w:val="26"/>
        </w:rPr>
        <w:t>.</w:t>
      </w:r>
      <w:r w:rsidR="00A22AB5">
        <w:rPr>
          <w:rFonts w:ascii="Times New Roman" w:hAnsi="Times New Roman" w:cs="Times New Roman"/>
          <w:sz w:val="26"/>
          <w:szCs w:val="26"/>
        </w:rPr>
        <w:t xml:space="preserve"> по 31.12.20</w:t>
      </w:r>
      <w:r w:rsidR="00877EC7">
        <w:rPr>
          <w:rFonts w:ascii="Times New Roman" w:hAnsi="Times New Roman" w:cs="Times New Roman"/>
          <w:sz w:val="26"/>
          <w:szCs w:val="26"/>
        </w:rPr>
        <w:t>22</w:t>
      </w:r>
      <w:r w:rsidR="00A22AB5">
        <w:rPr>
          <w:rFonts w:ascii="Times New Roman" w:hAnsi="Times New Roman" w:cs="Times New Roman"/>
          <w:sz w:val="26"/>
          <w:szCs w:val="26"/>
        </w:rPr>
        <w:t>г.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 w:cs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 w:cs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 w:cs="Times New Roman"/>
          <w:sz w:val="26"/>
          <w:szCs w:val="26"/>
        </w:rPr>
        <w:t>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о </w:t>
      </w:r>
      <w:r w:rsidR="0049628A" w:rsidRPr="005F3204">
        <w:rPr>
          <w:rFonts w:ascii="Times New Roman" w:hAnsi="Times New Roman" w:cs="Times New Roman"/>
          <w:sz w:val="26"/>
          <w:szCs w:val="26"/>
        </w:rPr>
        <w:t>передаче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07472D" w:rsidRPr="005F3204">
        <w:rPr>
          <w:rFonts w:ascii="Times New Roman" w:hAnsi="Times New Roman" w:cs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07472D" w:rsidRPr="005F3204">
        <w:rPr>
          <w:rFonts w:ascii="Times New Roman" w:hAnsi="Times New Roman" w:cs="Times New Roman"/>
          <w:sz w:val="26"/>
          <w:szCs w:val="26"/>
        </w:rPr>
        <w:t>сельского</w:t>
      </w:r>
      <w:r w:rsidR="0007472D" w:rsidRPr="0007472D">
        <w:rPr>
          <w:rFonts w:ascii="Times New Roman" w:hAnsi="Times New Roman" w:cs="Times New Roman"/>
          <w:sz w:val="26"/>
          <w:szCs w:val="26"/>
        </w:rPr>
        <w:t xml:space="preserve"> поселения Павловскому муниципальному району.</w:t>
      </w:r>
    </w:p>
    <w:p w:rsidR="00EB45E6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осуществляются за счет межбюджетных трансфертов из бюджета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сельского поселения в бюджет Павловского муниципального района в размере </w:t>
      </w:r>
      <w:r w:rsidR="00866DA3">
        <w:rPr>
          <w:rFonts w:ascii="Times New Roman" w:hAnsi="Times New Roman" w:cs="Times New Roman"/>
          <w:sz w:val="26"/>
          <w:szCs w:val="26"/>
        </w:rPr>
        <w:t>6 681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 (</w:t>
      </w:r>
      <w:r w:rsidR="00866DA3">
        <w:rPr>
          <w:rFonts w:ascii="Times New Roman" w:hAnsi="Times New Roman" w:cs="Times New Roman"/>
          <w:sz w:val="26"/>
          <w:szCs w:val="26"/>
        </w:rPr>
        <w:t>Шесть тысяч шестьсот восемьдесят один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) руб. </w:t>
      </w:r>
      <w:r w:rsidR="00866DA3">
        <w:rPr>
          <w:rFonts w:ascii="Times New Roman" w:hAnsi="Times New Roman" w:cs="Times New Roman"/>
          <w:sz w:val="26"/>
          <w:szCs w:val="26"/>
        </w:rPr>
        <w:t>19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F5221E" w:rsidRPr="006B6CEF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6C">
        <w:rPr>
          <w:rFonts w:ascii="Times New Roman" w:hAnsi="Times New Roman" w:cs="Times New Roman"/>
          <w:sz w:val="26"/>
          <w:szCs w:val="26"/>
        </w:rPr>
        <w:t xml:space="preserve">4.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 w:rsidRPr="00CC346C">
        <w:rPr>
          <w:rFonts w:ascii="Times New Roman" w:hAnsi="Times New Roman" w:cs="Times New Roman"/>
          <w:sz w:val="26"/>
          <w:szCs w:val="26"/>
        </w:rPr>
        <w:t>считаются переданными с</w:t>
      </w:r>
      <w:r w:rsidR="006906DB">
        <w:rPr>
          <w:rFonts w:ascii="Times New Roman" w:hAnsi="Times New Roman" w:cs="Times New Roman"/>
          <w:sz w:val="26"/>
          <w:szCs w:val="26"/>
        </w:rPr>
        <w:t xml:space="preserve"> момента заключения и обнародования Соглашения и действуют 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до вступления в силу соглашения между Воронежской областью и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Александро-Донским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сельским поселением Павловского муниципального района Воронежской области об осуществлении управлени</w:t>
      </w:r>
      <w:r w:rsidR="006B6CEF">
        <w:rPr>
          <w:rFonts w:ascii="Times New Roman" w:hAnsi="Times New Roman" w:cs="Times New Roman"/>
          <w:sz w:val="26"/>
          <w:szCs w:val="26"/>
        </w:rPr>
        <w:t>я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определение поставщиков (подрядчиков, исполнителей).</w:t>
      </w:r>
    </w:p>
    <w:p w:rsidR="00E43296" w:rsidRPr="004E309F" w:rsidRDefault="00BA7395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1EDE" w:rsidRPr="004E309F">
        <w:rPr>
          <w:rFonts w:ascii="Times New Roman" w:hAnsi="Times New Roman" w:cs="Times New Roman"/>
          <w:sz w:val="26"/>
          <w:szCs w:val="26"/>
        </w:rPr>
        <w:t>. Контроль за ис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160"/>
        <w:gridCol w:w="4119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A65E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A14B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9B"/>
    <w:rsid w:val="00006CEE"/>
    <w:rsid w:val="00012A27"/>
    <w:rsid w:val="00042273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62A66"/>
    <w:rsid w:val="0017096F"/>
    <w:rsid w:val="00170EE0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37D65"/>
    <w:rsid w:val="00342A00"/>
    <w:rsid w:val="00350306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3DC9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66DA3"/>
    <w:rsid w:val="00877EC7"/>
    <w:rsid w:val="0088613C"/>
    <w:rsid w:val="008B67F0"/>
    <w:rsid w:val="008C7324"/>
    <w:rsid w:val="008E0054"/>
    <w:rsid w:val="008E0A15"/>
    <w:rsid w:val="009259F7"/>
    <w:rsid w:val="00933392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65E29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6E1B"/>
    <w:rsid w:val="00C17DC2"/>
    <w:rsid w:val="00C2241F"/>
    <w:rsid w:val="00C61482"/>
    <w:rsid w:val="00C6621A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22F7E"/>
    <w:rsid w:val="00D306A6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5EFB"/>
    <w:rsid w:val="00E12804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CE38"/>
  <w15:docId w15:val="{6AE62C8C-84B3-419A-B1C4-9BD7F9A2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DE08-AED3-4A93-8985-B059D197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2019-10-15T08:39:00Z</cp:lastPrinted>
  <dcterms:created xsi:type="dcterms:W3CDTF">2022-01-24T07:41:00Z</dcterms:created>
  <dcterms:modified xsi:type="dcterms:W3CDTF">2022-01-24T07:41:00Z</dcterms:modified>
</cp:coreProperties>
</file>