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A7" w:rsidRPr="00F54C1A" w:rsidRDefault="00F53EA7" w:rsidP="00F53EA7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5C00A1" w:rsidRPr="00595F48" w:rsidRDefault="006B0B43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АЛЕКСАНДРО-ДОНСКОГО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МУНИЦИПАЛЬНОГО РАЙОНА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5F48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A1" w:rsidRPr="006B0B43" w:rsidRDefault="006B0B43" w:rsidP="005C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0B43">
        <w:rPr>
          <w:rFonts w:ascii="Times New Roman" w:eastAsia="Times New Roman" w:hAnsi="Times New Roman" w:cs="Times New Roman"/>
          <w:sz w:val="28"/>
          <w:szCs w:val="28"/>
          <w:u w:val="single"/>
        </w:rPr>
        <w:t>от 20.06.2022 №</w:t>
      </w:r>
      <w:r w:rsidR="00FC7864" w:rsidRPr="006B0B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E4AD4">
        <w:rPr>
          <w:rFonts w:ascii="Times New Roman" w:eastAsia="Times New Roman" w:hAnsi="Times New Roman" w:cs="Times New Roman"/>
          <w:sz w:val="28"/>
          <w:szCs w:val="28"/>
          <w:u w:val="single"/>
        </w:rPr>
        <w:t>102</w:t>
      </w:r>
    </w:p>
    <w:p w:rsidR="005C00A1" w:rsidRPr="00595F48" w:rsidRDefault="006B0B43" w:rsidP="005C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Александровка Донская</w:t>
      </w:r>
    </w:p>
    <w:p w:rsidR="005C00A1" w:rsidRPr="005D36F5" w:rsidRDefault="005C00A1" w:rsidP="005C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0EE" w:rsidRDefault="0090302A" w:rsidP="000E4AD4">
      <w:pPr>
        <w:ind w:right="425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0302A">
        <w:rPr>
          <w:rFonts w:ascii="Times New Roman" w:eastAsiaTheme="minorHAnsi" w:hAnsi="Times New Roman" w:cs="Times New Roman"/>
          <w:sz w:val="26"/>
          <w:szCs w:val="26"/>
          <w:lang w:eastAsia="en-US"/>
        </w:rPr>
        <w:t>О внесении изменений в решение</w:t>
      </w:r>
      <w:r w:rsidRPr="0090302A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Совета народных депутатов </w:t>
      </w:r>
      <w:r w:rsidR="006B0B43">
        <w:rPr>
          <w:rFonts w:ascii="Times New Roman" w:eastAsiaTheme="minorHAnsi" w:hAnsi="Times New Roman" w:cs="Times New Roman"/>
          <w:sz w:val="26"/>
          <w:szCs w:val="26"/>
          <w:lang w:eastAsia="en-US"/>
        </w:rPr>
        <w:t>Александро-Донского</w:t>
      </w:r>
      <w:r w:rsidRPr="009030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 от </w:t>
      </w:r>
      <w:r w:rsidR="006B0B43">
        <w:rPr>
          <w:rFonts w:ascii="Times New Roman" w:eastAsiaTheme="minorHAnsi" w:hAnsi="Times New Roman" w:cs="Times New Roman"/>
          <w:sz w:val="26"/>
          <w:szCs w:val="26"/>
          <w:lang w:eastAsia="en-US"/>
        </w:rPr>
        <w:t>27</w:t>
      </w:r>
      <w:r w:rsidRPr="0090302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B0B43">
        <w:rPr>
          <w:rFonts w:ascii="Times New Roman" w:eastAsiaTheme="minorHAnsi" w:hAnsi="Times New Roman" w:cs="Times New Roman"/>
          <w:sz w:val="26"/>
          <w:szCs w:val="26"/>
          <w:lang w:eastAsia="en-US"/>
        </w:rPr>
        <w:t>04.2018</w:t>
      </w:r>
      <w:r w:rsidRPr="009030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 № </w:t>
      </w:r>
      <w:r w:rsidR="006B0B43">
        <w:rPr>
          <w:rFonts w:ascii="Times New Roman" w:eastAsiaTheme="minorHAnsi" w:hAnsi="Times New Roman" w:cs="Times New Roman"/>
          <w:sz w:val="26"/>
          <w:szCs w:val="26"/>
          <w:lang w:eastAsia="en-US"/>
        </w:rPr>
        <w:t>193</w:t>
      </w:r>
      <w:r w:rsidRPr="009030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«Об утверждении Правил благоустройства </w:t>
      </w:r>
      <w:r w:rsidR="006B0B43">
        <w:rPr>
          <w:rFonts w:ascii="Times New Roman" w:eastAsiaTheme="minorHAnsi" w:hAnsi="Times New Roman" w:cs="Times New Roman"/>
          <w:sz w:val="26"/>
          <w:szCs w:val="26"/>
          <w:lang w:eastAsia="en-US"/>
        </w:rPr>
        <w:t>Александро-Донского</w:t>
      </w:r>
      <w:r w:rsidRPr="009030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области»</w:t>
      </w:r>
      <w:r w:rsidR="000E4AD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E4AD4" w:rsidRPr="000E4AD4" w:rsidRDefault="000E4AD4" w:rsidP="000E4AD4">
      <w:pPr>
        <w:ind w:right="425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E60EE" w:rsidRPr="00F46EC1" w:rsidRDefault="00337FB5" w:rsidP="0019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sz w:val="26"/>
          <w:szCs w:val="26"/>
        </w:rPr>
        <w:tab/>
      </w:r>
      <w:r w:rsidRPr="00300A7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90302A">
        <w:rPr>
          <w:rFonts w:ascii="Times New Roman" w:hAnsi="Times New Roman" w:cs="Times New Roman"/>
          <w:sz w:val="26"/>
          <w:szCs w:val="26"/>
        </w:rPr>
        <w:t xml:space="preserve">с постановлением Конституционного Суда РФ от 19.04.2021 г. № 14-П, </w:t>
      </w:r>
      <w:r w:rsidR="00FE60EE" w:rsidRPr="00F46EC1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6B0B4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5C00A1">
        <w:rPr>
          <w:rFonts w:ascii="Times New Roman" w:hAnsi="Times New Roman" w:cs="Times New Roman"/>
          <w:sz w:val="26"/>
          <w:szCs w:val="26"/>
        </w:rPr>
        <w:t xml:space="preserve"> </w:t>
      </w:r>
      <w:r w:rsidR="001947B9" w:rsidRPr="00F46EC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E60EE" w:rsidRPr="00F46EC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947B9" w:rsidRDefault="001947B9" w:rsidP="00FE60EE">
      <w:pPr>
        <w:pStyle w:val="a3"/>
        <w:tabs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980A3D" w:rsidRDefault="00980A3D" w:rsidP="0090302A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rFonts w:cs="Arial"/>
        </w:rPr>
      </w:pPr>
    </w:p>
    <w:p w:rsidR="00982F88" w:rsidRDefault="00915157" w:rsidP="000E4AD4">
      <w:pPr>
        <w:pStyle w:val="1"/>
        <w:widowControl w:val="0"/>
        <w:tabs>
          <w:tab w:val="left" w:pos="0"/>
        </w:tabs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rFonts w:cs="Arial"/>
        </w:rPr>
        <w:t xml:space="preserve">1. </w:t>
      </w:r>
      <w:r w:rsidRPr="0068338E">
        <w:rPr>
          <w:sz w:val="28"/>
          <w:szCs w:val="28"/>
        </w:rPr>
        <w:t xml:space="preserve">Внести в </w:t>
      </w:r>
      <w:r w:rsidRPr="0068338E">
        <w:rPr>
          <w:sz w:val="28"/>
          <w:szCs w:val="28"/>
          <w:shd w:val="clear" w:color="auto" w:fill="FFFFFF"/>
        </w:rPr>
        <w:t xml:space="preserve">решение Совета народных депутатов </w:t>
      </w:r>
      <w:r w:rsidR="006B0B43">
        <w:rPr>
          <w:sz w:val="28"/>
          <w:szCs w:val="28"/>
          <w:shd w:val="clear" w:color="auto" w:fill="FFFFFF"/>
        </w:rPr>
        <w:t>Александро-Донского</w:t>
      </w:r>
      <w:r w:rsidRPr="0068338E">
        <w:rPr>
          <w:sz w:val="28"/>
          <w:szCs w:val="28"/>
        </w:rPr>
        <w:t xml:space="preserve"> сельского поселения Павловского муниципального района Воронежской области от </w:t>
      </w:r>
      <w:r w:rsidR="006B0B43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6B0B43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6B0B43">
        <w:rPr>
          <w:sz w:val="28"/>
          <w:szCs w:val="28"/>
        </w:rPr>
        <w:t>8</w:t>
      </w:r>
      <w:r w:rsidRPr="0068338E">
        <w:rPr>
          <w:sz w:val="28"/>
          <w:szCs w:val="28"/>
        </w:rPr>
        <w:t xml:space="preserve"> г. № </w:t>
      </w:r>
      <w:r w:rsidR="006B0B43">
        <w:rPr>
          <w:sz w:val="28"/>
          <w:szCs w:val="28"/>
        </w:rPr>
        <w:t>193</w:t>
      </w:r>
      <w:r w:rsidRPr="0068338E">
        <w:rPr>
          <w:sz w:val="28"/>
          <w:szCs w:val="28"/>
        </w:rPr>
        <w:t xml:space="preserve"> «</w:t>
      </w:r>
      <w:r w:rsidRPr="0068338E">
        <w:rPr>
          <w:rFonts w:eastAsia="Arial"/>
          <w:kern w:val="1"/>
          <w:sz w:val="28"/>
          <w:szCs w:val="28"/>
          <w:lang w:eastAsia="ar-SA"/>
        </w:rPr>
        <w:t xml:space="preserve">Об </w:t>
      </w:r>
      <w:r>
        <w:rPr>
          <w:rFonts w:eastAsia="Arial"/>
          <w:kern w:val="1"/>
          <w:sz w:val="28"/>
          <w:szCs w:val="28"/>
          <w:lang w:eastAsia="ar-SA"/>
        </w:rPr>
        <w:t xml:space="preserve">утверждении Правил благоустройства </w:t>
      </w:r>
      <w:r w:rsidR="006B0B43">
        <w:rPr>
          <w:rFonts w:eastAsia="Arial"/>
          <w:kern w:val="1"/>
          <w:sz w:val="28"/>
          <w:szCs w:val="28"/>
          <w:lang w:eastAsia="ar-SA"/>
        </w:rPr>
        <w:t>Александро-Донского</w:t>
      </w:r>
      <w:r>
        <w:rPr>
          <w:rFonts w:eastAsia="Arial"/>
          <w:kern w:val="1"/>
          <w:sz w:val="28"/>
          <w:szCs w:val="28"/>
          <w:lang w:eastAsia="ar-SA"/>
        </w:rPr>
        <w:t xml:space="preserve"> сельского поселения Павловского муниципального района Воронежской области </w:t>
      </w:r>
      <w:r w:rsidRPr="0068338E">
        <w:rPr>
          <w:sz w:val="28"/>
          <w:szCs w:val="28"/>
        </w:rPr>
        <w:t>» следующие изменения</w:t>
      </w:r>
      <w:r>
        <w:rPr>
          <w:sz w:val="28"/>
          <w:szCs w:val="28"/>
        </w:rPr>
        <w:t>:</w:t>
      </w:r>
    </w:p>
    <w:p w:rsidR="00094CF0" w:rsidRDefault="00915157" w:rsidP="000E4AD4">
      <w:pPr>
        <w:pStyle w:val="1"/>
        <w:widowControl w:val="0"/>
        <w:tabs>
          <w:tab w:val="left" w:pos="0"/>
        </w:tabs>
        <w:adjustRightInd w:val="0"/>
        <w:spacing w:line="276" w:lineRule="auto"/>
        <w:ind w:left="0" w:firstLine="720"/>
        <w:jc w:val="both"/>
        <w:textAlignment w:val="baseline"/>
        <w:rPr>
          <w:sz w:val="28"/>
          <w:szCs w:val="28"/>
        </w:rPr>
      </w:pPr>
      <w:r w:rsidRPr="00094CF0">
        <w:rPr>
          <w:sz w:val="28"/>
          <w:szCs w:val="28"/>
        </w:rPr>
        <w:t>2.</w:t>
      </w:r>
      <w:r w:rsidRPr="00094CF0">
        <w:rPr>
          <w:color w:val="FF0000"/>
          <w:sz w:val="28"/>
          <w:szCs w:val="28"/>
        </w:rPr>
        <w:t xml:space="preserve"> </w:t>
      </w:r>
      <w:r w:rsidR="00094CF0" w:rsidRPr="00094CF0">
        <w:rPr>
          <w:sz w:val="28"/>
          <w:szCs w:val="28"/>
        </w:rPr>
        <w:t>П. 2.20.5 ст. 2.  Требования к объект</w:t>
      </w:r>
      <w:r w:rsidR="000E4AD4">
        <w:rPr>
          <w:sz w:val="28"/>
          <w:szCs w:val="28"/>
        </w:rPr>
        <w:t xml:space="preserve">ам, элементам благоустройства и </w:t>
      </w:r>
      <w:r w:rsidR="00094CF0" w:rsidRPr="00094CF0">
        <w:rPr>
          <w:sz w:val="28"/>
          <w:szCs w:val="28"/>
        </w:rPr>
        <w:t>их содержанию</w:t>
      </w:r>
      <w:r w:rsidR="00094CF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 w:rsidR="00094CF0">
        <w:rPr>
          <w:sz w:val="28"/>
          <w:szCs w:val="28"/>
        </w:rPr>
        <w:t>я</w:t>
      </w:r>
      <w:r>
        <w:rPr>
          <w:sz w:val="28"/>
          <w:szCs w:val="28"/>
        </w:rPr>
        <w:t xml:space="preserve"> № 1 изложить в новой редакции</w:t>
      </w:r>
      <w:r w:rsidR="00094CF0">
        <w:rPr>
          <w:sz w:val="28"/>
          <w:szCs w:val="28"/>
        </w:rPr>
        <w:t>:</w:t>
      </w:r>
    </w:p>
    <w:p w:rsidR="00094CF0" w:rsidRPr="00094CF0" w:rsidRDefault="00094CF0" w:rsidP="000E4AD4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82F88">
        <w:rPr>
          <w:rFonts w:ascii="Times New Roman" w:hAnsi="Times New Roman" w:cs="Times New Roman"/>
          <w:sz w:val="28"/>
          <w:szCs w:val="28"/>
        </w:rPr>
        <w:t>«2.20.5.</w:t>
      </w:r>
      <w:r>
        <w:rPr>
          <w:sz w:val="28"/>
          <w:szCs w:val="28"/>
        </w:rPr>
        <w:t xml:space="preserve"> </w:t>
      </w:r>
      <w:r w:rsidRPr="00094CF0">
        <w:rPr>
          <w:rFonts w:ascii="Times New Roman" w:hAnsi="Times New Roman" w:cs="Times New Roman"/>
          <w:color w:val="00000A"/>
          <w:sz w:val="28"/>
          <w:szCs w:val="28"/>
        </w:rPr>
        <w:t>Не допускается размещение нестационарных объектов: на газонах, за исключением размещения путем примыкания к тротуарам, аллеям, дорожкам и тропинкам, имеющим твердые покрытия и элементы сопряжения, в соответствии с планом благоустройства территории; на цветниках, площадках (детских, отдыха, спортивных)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094CF0" w:rsidRPr="00094CF0" w:rsidRDefault="00094CF0" w:rsidP="000E4AD4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94CF0">
        <w:rPr>
          <w:rFonts w:ascii="Times New Roman" w:hAnsi="Times New Roman" w:cs="Times New Roman"/>
          <w:color w:val="00000A"/>
          <w:sz w:val="28"/>
          <w:szCs w:val="28"/>
        </w:rPr>
        <w:t>Не допускается размещение нестационарных объектов (за исключением передвижных нестационарных объектов):</w:t>
      </w:r>
    </w:p>
    <w:p w:rsidR="00094CF0" w:rsidRPr="00094CF0" w:rsidRDefault="00094CF0" w:rsidP="000E4AD4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94CF0">
        <w:rPr>
          <w:rFonts w:ascii="Times New Roman" w:hAnsi="Times New Roman" w:cs="Times New Roman"/>
          <w:color w:val="00000A"/>
          <w:sz w:val="28"/>
          <w:szCs w:val="28"/>
        </w:rPr>
        <w:t>- в арках зданий;</w:t>
      </w:r>
    </w:p>
    <w:p w:rsidR="00094CF0" w:rsidRPr="00094CF0" w:rsidRDefault="00094CF0" w:rsidP="000E4AD4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94CF0">
        <w:rPr>
          <w:rFonts w:ascii="Times New Roman" w:hAnsi="Times New Roman" w:cs="Times New Roman"/>
          <w:color w:val="00000A"/>
          <w:sz w:val="28"/>
          <w:szCs w:val="28"/>
        </w:rPr>
        <w:lastRenderedPageBreak/>
        <w:t>- на расстоянии менее 15 метров от территорий школ, детских садов, зданий и помещений органов государственной власти, городского самоуправления, культовых сооружений;</w:t>
      </w:r>
    </w:p>
    <w:p w:rsidR="00094CF0" w:rsidRPr="00094CF0" w:rsidRDefault="00094CF0" w:rsidP="000E4AD4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94CF0">
        <w:rPr>
          <w:rFonts w:ascii="Times New Roman" w:hAnsi="Times New Roman" w:cs="Times New Roman"/>
          <w:color w:val="00000A"/>
          <w:sz w:val="28"/>
          <w:szCs w:val="28"/>
        </w:rPr>
        <w:t>- под железнодорожными путепроводами и автомобильными эстакадами, на территориях транспортных стоянок;</w:t>
      </w:r>
    </w:p>
    <w:p w:rsidR="00094CF0" w:rsidRPr="00094CF0" w:rsidRDefault="00094CF0" w:rsidP="000E4AD4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94CF0">
        <w:rPr>
          <w:rFonts w:ascii="Times New Roman" w:hAnsi="Times New Roman" w:cs="Times New Roman"/>
          <w:color w:val="00000A"/>
          <w:sz w:val="28"/>
          <w:szCs w:val="28"/>
        </w:rPr>
        <w:t>- на площадках пассажирского транспорта, определенных в соответствии с действующим законодательством, а также в иных предусмотренных действующим законодательством случаях;</w:t>
      </w:r>
    </w:p>
    <w:p w:rsidR="00094CF0" w:rsidRPr="00094CF0" w:rsidRDefault="00094CF0" w:rsidP="000E4AD4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94CF0">
        <w:rPr>
          <w:rFonts w:ascii="Times New Roman" w:hAnsi="Times New Roman" w:cs="Times New Roman"/>
          <w:color w:val="00000A"/>
          <w:sz w:val="28"/>
          <w:szCs w:val="28"/>
        </w:rPr>
        <w:t>- в охранной зоне сетей инженерно-технического обеспечения, на расстоянии менее нормативного от сетей инженерно-технического обеспечения без согласования с владельцами данных сетей;</w:t>
      </w:r>
    </w:p>
    <w:p w:rsidR="00094CF0" w:rsidRPr="00094CF0" w:rsidRDefault="00094CF0" w:rsidP="000E4AD4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94CF0">
        <w:rPr>
          <w:rFonts w:ascii="Times New Roman" w:hAnsi="Times New Roman" w:cs="Times New Roman"/>
          <w:color w:val="00000A"/>
          <w:sz w:val="28"/>
          <w:szCs w:val="28"/>
        </w:rPr>
        <w:t>- на территории городских пляжей.</w:t>
      </w:r>
    </w:p>
    <w:p w:rsidR="00982F88" w:rsidRPr="000E4AD4" w:rsidRDefault="00094CF0" w:rsidP="000E4AD4">
      <w:pPr>
        <w:pStyle w:val="1"/>
        <w:widowControl w:val="0"/>
        <w:tabs>
          <w:tab w:val="left" w:pos="0"/>
        </w:tabs>
        <w:adjustRightInd w:val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E4AD4">
        <w:rPr>
          <w:color w:val="000000" w:themeColor="text1"/>
          <w:sz w:val="28"/>
          <w:szCs w:val="28"/>
        </w:rPr>
        <w:t>Допускается размещение нестационарных торговых объектов на земельных участках, относящихся к придомовой территории многоквартирного дома, если собственниками этих участков выражено согласие на размещение таких объектов и соблюдены обязательные требования, определенные законодательством Российской Федерации.</w:t>
      </w:r>
    </w:p>
    <w:p w:rsidR="00F81BC7" w:rsidRPr="00982F88" w:rsidRDefault="00094CF0" w:rsidP="00982F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F88">
        <w:rPr>
          <w:rFonts w:ascii="Times New Roman" w:hAnsi="Times New Roman" w:cs="Times New Roman"/>
          <w:sz w:val="28"/>
          <w:szCs w:val="28"/>
        </w:rPr>
        <w:t>3</w:t>
      </w:r>
      <w:r w:rsidR="00F81BC7" w:rsidRPr="00982F88">
        <w:rPr>
          <w:rFonts w:ascii="Times New Roman" w:hAnsi="Times New Roman" w:cs="Times New Roman"/>
          <w:sz w:val="28"/>
          <w:szCs w:val="28"/>
        </w:rPr>
        <w:t xml:space="preserve">. </w:t>
      </w:r>
      <w:r w:rsidR="00F46EC1" w:rsidRPr="00982F88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5C00A1" w:rsidRPr="00982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B43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5C00A1" w:rsidRPr="00982F88">
        <w:rPr>
          <w:rFonts w:ascii="Times New Roman" w:hAnsi="Times New Roman" w:cs="Times New Roman"/>
          <w:sz w:val="28"/>
          <w:szCs w:val="28"/>
        </w:rPr>
        <w:t xml:space="preserve"> </w:t>
      </w:r>
      <w:r w:rsidR="00F46EC1" w:rsidRPr="00982F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46EC1" w:rsidRPr="00982F88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6B0B43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5C00A1" w:rsidRPr="00982F88">
        <w:rPr>
          <w:rFonts w:ascii="Times New Roman" w:hAnsi="Times New Roman" w:cs="Times New Roman"/>
          <w:sz w:val="28"/>
          <w:szCs w:val="28"/>
        </w:rPr>
        <w:t xml:space="preserve"> </w:t>
      </w:r>
      <w:r w:rsidR="00F46EC1" w:rsidRPr="00982F8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сети Интернет</w:t>
      </w:r>
      <w:r w:rsidR="00F46EC1" w:rsidRPr="00982F88">
        <w:rPr>
          <w:rFonts w:ascii="Times New Roman" w:hAnsi="Times New Roman" w:cs="Times New Roman"/>
          <w:sz w:val="28"/>
          <w:szCs w:val="28"/>
        </w:rPr>
        <w:t>.</w:t>
      </w:r>
    </w:p>
    <w:p w:rsidR="00F81BC7" w:rsidRPr="00982F88" w:rsidRDefault="00094CF0" w:rsidP="00982F88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82F88">
        <w:rPr>
          <w:rFonts w:ascii="Times New Roman" w:hAnsi="Times New Roman" w:cs="Times New Roman"/>
          <w:sz w:val="28"/>
          <w:szCs w:val="28"/>
        </w:rPr>
        <w:tab/>
        <w:t>4</w:t>
      </w:r>
      <w:r w:rsidR="00F81BC7" w:rsidRPr="00982F88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F81BC7" w:rsidRPr="00982F88" w:rsidRDefault="00F81BC7" w:rsidP="00982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3D" w:rsidRPr="006614AB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4A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B0B43" w:rsidRPr="006614AB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5C00A1" w:rsidRPr="006614AB">
        <w:rPr>
          <w:rFonts w:ascii="Times New Roman" w:hAnsi="Times New Roman" w:cs="Times New Roman"/>
          <w:sz w:val="28"/>
          <w:szCs w:val="28"/>
        </w:rPr>
        <w:t xml:space="preserve"> </w:t>
      </w:r>
      <w:r w:rsidR="00980A3D" w:rsidRPr="006614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81BC7" w:rsidRPr="006614AB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4AB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                                       </w:t>
      </w:r>
      <w:r w:rsidR="000E4AD4">
        <w:rPr>
          <w:rFonts w:ascii="Times New Roman" w:hAnsi="Times New Roman" w:cs="Times New Roman"/>
          <w:sz w:val="28"/>
          <w:szCs w:val="28"/>
        </w:rPr>
        <w:t xml:space="preserve">  </w:t>
      </w:r>
      <w:r w:rsidR="006B0B43" w:rsidRPr="006614AB">
        <w:rPr>
          <w:rFonts w:ascii="Times New Roman" w:hAnsi="Times New Roman" w:cs="Times New Roman"/>
          <w:sz w:val="28"/>
          <w:szCs w:val="28"/>
        </w:rPr>
        <w:t>В.И.</w:t>
      </w:r>
      <w:r w:rsidR="000E4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B43" w:rsidRPr="006614AB"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</w:p>
    <w:p w:rsidR="00F81BC7" w:rsidRPr="006614AB" w:rsidRDefault="00F81BC7" w:rsidP="00F81BC7">
      <w:pPr>
        <w:rPr>
          <w:sz w:val="28"/>
          <w:szCs w:val="28"/>
        </w:rPr>
      </w:pPr>
    </w:p>
    <w:p w:rsidR="00F81BC7" w:rsidRPr="001133E1" w:rsidRDefault="00F81BC7" w:rsidP="00A87F85">
      <w:pPr>
        <w:ind w:firstLine="709"/>
        <w:jc w:val="both"/>
        <w:rPr>
          <w:sz w:val="26"/>
          <w:szCs w:val="26"/>
        </w:rPr>
      </w:pPr>
    </w:p>
    <w:p w:rsidR="00FE60EE" w:rsidRDefault="00FE60EE" w:rsidP="00FE60EE">
      <w:pPr>
        <w:ind w:firstLine="709"/>
        <w:rPr>
          <w:rFonts w:cs="Arial"/>
        </w:rPr>
      </w:pPr>
      <w:r w:rsidRPr="00A930CC">
        <w:rPr>
          <w:rFonts w:cs="Arial"/>
        </w:rPr>
        <w:tab/>
      </w:r>
      <w:r w:rsidRPr="00A930CC">
        <w:rPr>
          <w:rFonts w:cs="Arial"/>
        </w:rPr>
        <w:tab/>
      </w:r>
      <w:bookmarkStart w:id="0" w:name="_GoBack"/>
      <w:bookmarkEnd w:id="0"/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sectPr w:rsidR="00507C77" w:rsidSect="009965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7445C"/>
    <w:rsid w:val="00094CF0"/>
    <w:rsid w:val="000E4AD4"/>
    <w:rsid w:val="001947B9"/>
    <w:rsid w:val="001A5C26"/>
    <w:rsid w:val="00211821"/>
    <w:rsid w:val="00223325"/>
    <w:rsid w:val="002760EF"/>
    <w:rsid w:val="00282DFE"/>
    <w:rsid w:val="00300A79"/>
    <w:rsid w:val="00312AD8"/>
    <w:rsid w:val="00337FB5"/>
    <w:rsid w:val="003D7BFB"/>
    <w:rsid w:val="00431D5B"/>
    <w:rsid w:val="004356C5"/>
    <w:rsid w:val="0047009B"/>
    <w:rsid w:val="00476172"/>
    <w:rsid w:val="004A61A7"/>
    <w:rsid w:val="004F7380"/>
    <w:rsid w:val="00507C77"/>
    <w:rsid w:val="00514202"/>
    <w:rsid w:val="00594EA9"/>
    <w:rsid w:val="005B1235"/>
    <w:rsid w:val="005B6C76"/>
    <w:rsid w:val="005C00A1"/>
    <w:rsid w:val="005C53E8"/>
    <w:rsid w:val="005D456A"/>
    <w:rsid w:val="005E60D8"/>
    <w:rsid w:val="005E7CDF"/>
    <w:rsid w:val="00653258"/>
    <w:rsid w:val="0065758B"/>
    <w:rsid w:val="006614AB"/>
    <w:rsid w:val="006761ED"/>
    <w:rsid w:val="006802AD"/>
    <w:rsid w:val="00683BE3"/>
    <w:rsid w:val="00684F2A"/>
    <w:rsid w:val="006B0B43"/>
    <w:rsid w:val="007840EC"/>
    <w:rsid w:val="00814DFC"/>
    <w:rsid w:val="00832114"/>
    <w:rsid w:val="00837A2C"/>
    <w:rsid w:val="008C5243"/>
    <w:rsid w:val="0090302A"/>
    <w:rsid w:val="00915157"/>
    <w:rsid w:val="009579F6"/>
    <w:rsid w:val="00980A3D"/>
    <w:rsid w:val="00982F88"/>
    <w:rsid w:val="009965FE"/>
    <w:rsid w:val="009E33B4"/>
    <w:rsid w:val="00A01ABD"/>
    <w:rsid w:val="00A87F85"/>
    <w:rsid w:val="00AA49F1"/>
    <w:rsid w:val="00B0104E"/>
    <w:rsid w:val="00B21F0B"/>
    <w:rsid w:val="00B548D3"/>
    <w:rsid w:val="00BC2D76"/>
    <w:rsid w:val="00C224E2"/>
    <w:rsid w:val="00C43797"/>
    <w:rsid w:val="00C6292C"/>
    <w:rsid w:val="00C95416"/>
    <w:rsid w:val="00CB5AB1"/>
    <w:rsid w:val="00D51E20"/>
    <w:rsid w:val="00E24774"/>
    <w:rsid w:val="00E27D4D"/>
    <w:rsid w:val="00E36FB7"/>
    <w:rsid w:val="00E37180"/>
    <w:rsid w:val="00E75083"/>
    <w:rsid w:val="00EB4E02"/>
    <w:rsid w:val="00EC289E"/>
    <w:rsid w:val="00F46EC1"/>
    <w:rsid w:val="00F50943"/>
    <w:rsid w:val="00F53EA7"/>
    <w:rsid w:val="00F6614C"/>
    <w:rsid w:val="00F81BC7"/>
    <w:rsid w:val="00FC3BD4"/>
    <w:rsid w:val="00FC7864"/>
    <w:rsid w:val="00FE60EE"/>
    <w:rsid w:val="00FE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07C7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507C77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9304-6E54-470A-B0E8-6843ACE7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adonsk</cp:lastModifiedBy>
  <cp:revision>2</cp:revision>
  <cp:lastPrinted>2022-04-14T11:39:00Z</cp:lastPrinted>
  <dcterms:created xsi:type="dcterms:W3CDTF">2022-06-20T08:03:00Z</dcterms:created>
  <dcterms:modified xsi:type="dcterms:W3CDTF">2022-06-20T08:03:00Z</dcterms:modified>
</cp:coreProperties>
</file>